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49516" w14:textId="3E2C9485" w:rsidR="00B424F8" w:rsidRPr="007D248E" w:rsidRDefault="00B424F8" w:rsidP="005A5181">
      <w:pPr>
        <w:pStyle w:val="Heading1"/>
        <w:spacing w:after="40"/>
      </w:pPr>
      <w:bookmarkStart w:id="0" w:name="_Toc126272372"/>
      <w:bookmarkStart w:id="1" w:name="_GoBack"/>
      <w:bookmarkEnd w:id="1"/>
      <w:r w:rsidRPr="007D248E">
        <w:t>Timetable for the Weekend</w:t>
      </w:r>
      <w:bookmarkEnd w:id="0"/>
    </w:p>
    <w:tbl>
      <w:tblPr>
        <w:tblStyle w:val="TableGrid"/>
        <w:tblW w:w="9026" w:type="dxa"/>
        <w:jc w:val="center"/>
        <w:tblBorders>
          <w:top w:val="single" w:sz="6" w:space="0" w:color="D3D9E9"/>
          <w:left w:val="single" w:sz="6" w:space="0" w:color="D3D9E9"/>
          <w:bottom w:val="single" w:sz="6" w:space="0" w:color="D3D9E9"/>
          <w:right w:val="single" w:sz="6" w:space="0" w:color="D3D9E9"/>
          <w:insideH w:val="single" w:sz="6" w:space="0" w:color="D3D9E9"/>
          <w:insideV w:val="single" w:sz="6" w:space="0" w:color="D3D9E9"/>
        </w:tblBorders>
        <w:tblLayout w:type="fixed"/>
        <w:tblCellMar>
          <w:top w:w="17" w:type="dxa"/>
          <w:left w:w="57" w:type="dxa"/>
          <w:bottom w:w="17" w:type="dxa"/>
          <w:right w:w="57" w:type="dxa"/>
        </w:tblCellMar>
        <w:tblLook w:val="04A0" w:firstRow="1" w:lastRow="0" w:firstColumn="1" w:lastColumn="0" w:noHBand="0" w:noVBand="1"/>
      </w:tblPr>
      <w:tblGrid>
        <w:gridCol w:w="850"/>
        <w:gridCol w:w="851"/>
        <w:gridCol w:w="851"/>
        <w:gridCol w:w="6474"/>
      </w:tblGrid>
      <w:tr w:rsidR="003F3789" w:rsidRPr="007D248E" w14:paraId="587E9EBD" w14:textId="77777777" w:rsidTr="003F3789">
        <w:trPr>
          <w:jc w:val="center"/>
        </w:trPr>
        <w:tc>
          <w:tcPr>
            <w:tcW w:w="850" w:type="dxa"/>
            <w:tcBorders>
              <w:bottom w:val="single" w:sz="6" w:space="0" w:color="D3D9E9"/>
            </w:tcBorders>
            <w:shd w:val="clear" w:color="auto" w:fill="CDEBFF"/>
            <w:vAlign w:val="center"/>
          </w:tcPr>
          <w:p w14:paraId="0E947B14" w14:textId="2F91F443" w:rsidR="003F3789" w:rsidRPr="007D248E" w:rsidRDefault="003F3789" w:rsidP="007D248E">
            <w:pPr>
              <w:pStyle w:val="TableText"/>
              <w:jc w:val="center"/>
              <w:rPr>
                <w:b/>
                <w:bCs/>
              </w:rPr>
            </w:pPr>
          </w:p>
        </w:tc>
        <w:tc>
          <w:tcPr>
            <w:tcW w:w="851" w:type="dxa"/>
            <w:tcBorders>
              <w:bottom w:val="single" w:sz="6" w:space="0" w:color="D3D9E9"/>
            </w:tcBorders>
            <w:shd w:val="clear" w:color="auto" w:fill="CDEBFF"/>
            <w:vAlign w:val="center"/>
          </w:tcPr>
          <w:p w14:paraId="71425EE4" w14:textId="3A4DEF5C" w:rsidR="003F3789" w:rsidRPr="007D248E" w:rsidRDefault="003F3789" w:rsidP="007D248E">
            <w:pPr>
              <w:pStyle w:val="TableText"/>
              <w:jc w:val="center"/>
              <w:rPr>
                <w:b/>
                <w:bCs/>
              </w:rPr>
            </w:pPr>
            <w:r w:rsidRPr="007D248E">
              <w:rPr>
                <w:b/>
                <w:bCs/>
              </w:rPr>
              <w:t>From</w:t>
            </w:r>
          </w:p>
        </w:tc>
        <w:tc>
          <w:tcPr>
            <w:tcW w:w="851" w:type="dxa"/>
            <w:tcBorders>
              <w:bottom w:val="single" w:sz="6" w:space="0" w:color="D3D9E9"/>
            </w:tcBorders>
            <w:shd w:val="clear" w:color="auto" w:fill="CDEBFF"/>
            <w:vAlign w:val="center"/>
          </w:tcPr>
          <w:p w14:paraId="1A3F4C9D" w14:textId="06C55A9B" w:rsidR="003F3789" w:rsidRPr="007D248E" w:rsidRDefault="003F3789" w:rsidP="007D248E">
            <w:pPr>
              <w:pStyle w:val="TableText"/>
              <w:jc w:val="center"/>
              <w:rPr>
                <w:b/>
                <w:bCs/>
              </w:rPr>
            </w:pPr>
            <w:r w:rsidRPr="007D248E">
              <w:rPr>
                <w:b/>
                <w:bCs/>
              </w:rPr>
              <w:t>To</w:t>
            </w:r>
          </w:p>
        </w:tc>
        <w:tc>
          <w:tcPr>
            <w:tcW w:w="6474" w:type="dxa"/>
            <w:tcBorders>
              <w:bottom w:val="single" w:sz="6" w:space="0" w:color="D3D9E9"/>
            </w:tcBorders>
            <w:shd w:val="clear" w:color="auto" w:fill="CDEBFF"/>
            <w:vAlign w:val="center"/>
          </w:tcPr>
          <w:p w14:paraId="02C024F1" w14:textId="2E603957" w:rsidR="003F3789" w:rsidRPr="007D248E" w:rsidRDefault="003F3789" w:rsidP="007D248E">
            <w:pPr>
              <w:pStyle w:val="TableText"/>
              <w:rPr>
                <w:b/>
                <w:bCs/>
              </w:rPr>
            </w:pPr>
            <w:r w:rsidRPr="007D248E">
              <w:rPr>
                <w:b/>
                <w:bCs/>
              </w:rPr>
              <w:t>What</w:t>
            </w:r>
          </w:p>
        </w:tc>
      </w:tr>
      <w:tr w:rsidR="003F3789" w:rsidRPr="007D248E" w14:paraId="011E0570" w14:textId="77777777" w:rsidTr="003F3789">
        <w:trPr>
          <w:cantSplit/>
          <w:trHeight w:val="374"/>
          <w:jc w:val="center"/>
        </w:trPr>
        <w:tc>
          <w:tcPr>
            <w:tcW w:w="850" w:type="dxa"/>
            <w:vMerge w:val="restart"/>
            <w:textDirection w:val="btLr"/>
            <w:vAlign w:val="center"/>
          </w:tcPr>
          <w:p w14:paraId="629A8462" w14:textId="3B97EB56" w:rsidR="003F3789" w:rsidRPr="007D248E" w:rsidRDefault="003F3789" w:rsidP="00A05A42">
            <w:pPr>
              <w:pStyle w:val="TableText"/>
              <w:jc w:val="center"/>
              <w:rPr>
                <w:b/>
                <w:bCs/>
              </w:rPr>
            </w:pPr>
            <w:r>
              <w:rPr>
                <w:b/>
                <w:bCs/>
              </w:rPr>
              <w:t>Friday</w:t>
            </w:r>
          </w:p>
        </w:tc>
        <w:tc>
          <w:tcPr>
            <w:tcW w:w="851" w:type="dxa"/>
            <w:vAlign w:val="center"/>
          </w:tcPr>
          <w:p w14:paraId="5CD58588" w14:textId="0AB8FE84" w:rsidR="003F3789" w:rsidRPr="007D248E" w:rsidRDefault="003F3789" w:rsidP="007D248E">
            <w:pPr>
              <w:pStyle w:val="TableText"/>
              <w:jc w:val="center"/>
              <w:rPr>
                <w:b/>
                <w:bCs/>
              </w:rPr>
            </w:pPr>
            <w:r w:rsidRPr="007D248E">
              <w:rPr>
                <w:b/>
                <w:bCs/>
              </w:rPr>
              <w:t>17:00</w:t>
            </w:r>
          </w:p>
        </w:tc>
        <w:tc>
          <w:tcPr>
            <w:tcW w:w="851" w:type="dxa"/>
            <w:vAlign w:val="center"/>
          </w:tcPr>
          <w:p w14:paraId="06709BC2" w14:textId="4E70D100" w:rsidR="003F3789" w:rsidRPr="007D248E" w:rsidRDefault="003F3789" w:rsidP="007D248E">
            <w:pPr>
              <w:pStyle w:val="TableText"/>
              <w:jc w:val="center"/>
              <w:rPr>
                <w:b/>
                <w:bCs/>
              </w:rPr>
            </w:pPr>
            <w:r w:rsidRPr="007D248E">
              <w:rPr>
                <w:b/>
                <w:bCs/>
              </w:rPr>
              <w:t>20:00</w:t>
            </w:r>
          </w:p>
        </w:tc>
        <w:tc>
          <w:tcPr>
            <w:tcW w:w="6474" w:type="dxa"/>
            <w:vAlign w:val="center"/>
          </w:tcPr>
          <w:p w14:paraId="4DFEA50E" w14:textId="64FC68E7" w:rsidR="003F3789" w:rsidRPr="007D248E" w:rsidRDefault="003F3789" w:rsidP="007D248E">
            <w:pPr>
              <w:pStyle w:val="TableText"/>
              <w:rPr>
                <w:b/>
                <w:bCs/>
              </w:rPr>
            </w:pPr>
            <w:r w:rsidRPr="007D248E">
              <w:rPr>
                <w:b/>
                <w:bCs/>
              </w:rPr>
              <w:t>Arrivals</w:t>
            </w:r>
          </w:p>
        </w:tc>
      </w:tr>
      <w:tr w:rsidR="003F3789" w:rsidRPr="007D248E" w14:paraId="698AEAA6" w14:textId="77777777" w:rsidTr="003F3789">
        <w:trPr>
          <w:cantSplit/>
          <w:trHeight w:val="374"/>
          <w:jc w:val="center"/>
        </w:trPr>
        <w:tc>
          <w:tcPr>
            <w:tcW w:w="850" w:type="dxa"/>
            <w:vMerge/>
            <w:vAlign w:val="center"/>
          </w:tcPr>
          <w:p w14:paraId="6711BC5F" w14:textId="77777777" w:rsidR="003F3789" w:rsidRPr="007D248E" w:rsidRDefault="003F3789" w:rsidP="007D248E">
            <w:pPr>
              <w:pStyle w:val="TableText"/>
              <w:jc w:val="center"/>
              <w:rPr>
                <w:b/>
                <w:bCs/>
              </w:rPr>
            </w:pPr>
          </w:p>
        </w:tc>
        <w:tc>
          <w:tcPr>
            <w:tcW w:w="851" w:type="dxa"/>
            <w:vAlign w:val="center"/>
          </w:tcPr>
          <w:p w14:paraId="2E74802C" w14:textId="20EB2403" w:rsidR="003F3789" w:rsidRPr="007D248E" w:rsidRDefault="003F3789" w:rsidP="007D248E">
            <w:pPr>
              <w:pStyle w:val="TableText"/>
              <w:jc w:val="center"/>
              <w:rPr>
                <w:b/>
                <w:bCs/>
              </w:rPr>
            </w:pPr>
            <w:r w:rsidRPr="007D248E">
              <w:rPr>
                <w:b/>
                <w:bCs/>
              </w:rPr>
              <w:t>20:00</w:t>
            </w:r>
          </w:p>
        </w:tc>
        <w:tc>
          <w:tcPr>
            <w:tcW w:w="851" w:type="dxa"/>
            <w:vAlign w:val="center"/>
          </w:tcPr>
          <w:p w14:paraId="4665F4E5" w14:textId="557E6613" w:rsidR="003F3789" w:rsidRPr="007D248E" w:rsidRDefault="003F3789" w:rsidP="007D248E">
            <w:pPr>
              <w:pStyle w:val="TableText"/>
              <w:jc w:val="center"/>
              <w:rPr>
                <w:b/>
                <w:bCs/>
              </w:rPr>
            </w:pPr>
            <w:r w:rsidRPr="007D248E">
              <w:rPr>
                <w:b/>
                <w:bCs/>
              </w:rPr>
              <w:t>20:30</w:t>
            </w:r>
          </w:p>
        </w:tc>
        <w:tc>
          <w:tcPr>
            <w:tcW w:w="6474" w:type="dxa"/>
            <w:vAlign w:val="center"/>
          </w:tcPr>
          <w:p w14:paraId="0EC8078D" w14:textId="77777777" w:rsidR="003F3789" w:rsidRDefault="003F3789" w:rsidP="007D248E">
            <w:pPr>
              <w:pStyle w:val="TableText"/>
              <w:rPr>
                <w:b/>
                <w:bCs/>
              </w:rPr>
            </w:pPr>
            <w:r w:rsidRPr="007D248E">
              <w:rPr>
                <w:b/>
                <w:bCs/>
              </w:rPr>
              <w:t>Evening Prayer</w:t>
            </w:r>
          </w:p>
          <w:p w14:paraId="1B7700C8" w14:textId="102927E4" w:rsidR="0009491E" w:rsidRPr="0009491E" w:rsidRDefault="0009491E" w:rsidP="0009491E">
            <w:pPr>
              <w:pStyle w:val="TableText"/>
              <w:spacing w:before="80"/>
            </w:pPr>
            <w:r w:rsidRPr="0009491E">
              <w:t>About “New Wine, Fresh Skins!”</w:t>
            </w:r>
          </w:p>
        </w:tc>
      </w:tr>
      <w:tr w:rsidR="003F3789" w:rsidRPr="007D248E" w14:paraId="42CC00C3" w14:textId="77777777" w:rsidTr="003F3789">
        <w:trPr>
          <w:cantSplit/>
          <w:trHeight w:val="374"/>
          <w:jc w:val="center"/>
        </w:trPr>
        <w:tc>
          <w:tcPr>
            <w:tcW w:w="850" w:type="dxa"/>
            <w:vMerge/>
            <w:tcBorders>
              <w:bottom w:val="single" w:sz="18" w:space="0" w:color="D3D9E9"/>
            </w:tcBorders>
            <w:vAlign w:val="center"/>
          </w:tcPr>
          <w:p w14:paraId="5D34DC2F" w14:textId="77777777" w:rsidR="003F3789" w:rsidRPr="007D248E" w:rsidRDefault="003F3789" w:rsidP="007D248E">
            <w:pPr>
              <w:pStyle w:val="TableText"/>
              <w:jc w:val="center"/>
              <w:rPr>
                <w:b/>
                <w:bCs/>
              </w:rPr>
            </w:pPr>
          </w:p>
        </w:tc>
        <w:tc>
          <w:tcPr>
            <w:tcW w:w="851" w:type="dxa"/>
            <w:tcBorders>
              <w:bottom w:val="single" w:sz="18" w:space="0" w:color="D3D9E9"/>
            </w:tcBorders>
            <w:vAlign w:val="center"/>
          </w:tcPr>
          <w:p w14:paraId="4FEFD2B6" w14:textId="48F281B7" w:rsidR="003F3789" w:rsidRPr="007D248E" w:rsidRDefault="003F3789" w:rsidP="007D248E">
            <w:pPr>
              <w:pStyle w:val="TableText"/>
              <w:jc w:val="center"/>
              <w:rPr>
                <w:b/>
                <w:bCs/>
              </w:rPr>
            </w:pPr>
            <w:r w:rsidRPr="007D248E">
              <w:rPr>
                <w:b/>
                <w:bCs/>
              </w:rPr>
              <w:t>20:30</w:t>
            </w:r>
          </w:p>
        </w:tc>
        <w:tc>
          <w:tcPr>
            <w:tcW w:w="851" w:type="dxa"/>
            <w:tcBorders>
              <w:bottom w:val="single" w:sz="18" w:space="0" w:color="D3D9E9"/>
            </w:tcBorders>
            <w:vAlign w:val="center"/>
          </w:tcPr>
          <w:p w14:paraId="3E736F94" w14:textId="4A390A6E" w:rsidR="003F3789" w:rsidRPr="007D248E" w:rsidRDefault="003F3789" w:rsidP="007D248E">
            <w:pPr>
              <w:pStyle w:val="TableText"/>
              <w:jc w:val="center"/>
              <w:rPr>
                <w:b/>
                <w:bCs/>
              </w:rPr>
            </w:pPr>
            <w:r w:rsidRPr="007D248E">
              <w:rPr>
                <w:b/>
                <w:bCs/>
              </w:rPr>
              <w:t>22:00</w:t>
            </w:r>
          </w:p>
        </w:tc>
        <w:tc>
          <w:tcPr>
            <w:tcW w:w="6474" w:type="dxa"/>
            <w:tcBorders>
              <w:bottom w:val="single" w:sz="18" w:space="0" w:color="D3D9E9"/>
            </w:tcBorders>
            <w:vAlign w:val="center"/>
          </w:tcPr>
          <w:p w14:paraId="4E96DA5B" w14:textId="77777777" w:rsidR="003F3789" w:rsidRPr="007D248E" w:rsidRDefault="003F3789" w:rsidP="007D248E">
            <w:pPr>
              <w:pStyle w:val="TableText"/>
              <w:rPr>
                <w:b/>
                <w:bCs/>
              </w:rPr>
            </w:pPr>
            <w:r w:rsidRPr="007D248E">
              <w:rPr>
                <w:b/>
                <w:bCs/>
              </w:rPr>
              <w:t>Social Evening</w:t>
            </w:r>
          </w:p>
        </w:tc>
      </w:tr>
      <w:tr w:rsidR="003F3789" w:rsidRPr="007D248E" w14:paraId="21A7B117" w14:textId="77777777" w:rsidTr="003F3789">
        <w:trPr>
          <w:cantSplit/>
          <w:trHeight w:val="374"/>
          <w:jc w:val="center"/>
        </w:trPr>
        <w:tc>
          <w:tcPr>
            <w:tcW w:w="850" w:type="dxa"/>
            <w:vMerge w:val="restart"/>
            <w:textDirection w:val="btLr"/>
            <w:vAlign w:val="center"/>
          </w:tcPr>
          <w:p w14:paraId="7F7934B3" w14:textId="00A533AC" w:rsidR="003F3789" w:rsidRPr="007D248E" w:rsidRDefault="003F3789" w:rsidP="00A05A42">
            <w:pPr>
              <w:pStyle w:val="TableText"/>
              <w:ind w:left="113" w:right="113"/>
              <w:jc w:val="center"/>
              <w:rPr>
                <w:b/>
                <w:bCs/>
              </w:rPr>
            </w:pPr>
            <w:r>
              <w:rPr>
                <w:b/>
                <w:bCs/>
              </w:rPr>
              <w:t>Saturday</w:t>
            </w:r>
          </w:p>
        </w:tc>
        <w:tc>
          <w:tcPr>
            <w:tcW w:w="851" w:type="dxa"/>
            <w:vAlign w:val="center"/>
          </w:tcPr>
          <w:p w14:paraId="67E7A9AA" w14:textId="71D2AD11" w:rsidR="003F3789" w:rsidRPr="007D248E" w:rsidRDefault="003F3789" w:rsidP="007D248E">
            <w:pPr>
              <w:pStyle w:val="TableText"/>
              <w:jc w:val="center"/>
              <w:rPr>
                <w:b/>
                <w:bCs/>
              </w:rPr>
            </w:pPr>
            <w:r w:rsidRPr="007D248E">
              <w:rPr>
                <w:b/>
                <w:bCs/>
              </w:rPr>
              <w:t>9:15</w:t>
            </w:r>
          </w:p>
        </w:tc>
        <w:tc>
          <w:tcPr>
            <w:tcW w:w="851" w:type="dxa"/>
            <w:vAlign w:val="center"/>
          </w:tcPr>
          <w:p w14:paraId="3D64DBAA" w14:textId="19220383" w:rsidR="003F3789" w:rsidRPr="007D248E" w:rsidRDefault="003F3789" w:rsidP="007D248E">
            <w:pPr>
              <w:pStyle w:val="TableText"/>
              <w:jc w:val="center"/>
              <w:rPr>
                <w:b/>
                <w:bCs/>
              </w:rPr>
            </w:pPr>
            <w:r w:rsidRPr="007D248E">
              <w:rPr>
                <w:b/>
                <w:bCs/>
              </w:rPr>
              <w:t>10:00</w:t>
            </w:r>
          </w:p>
        </w:tc>
        <w:tc>
          <w:tcPr>
            <w:tcW w:w="6474" w:type="dxa"/>
            <w:vAlign w:val="center"/>
          </w:tcPr>
          <w:p w14:paraId="5BCF58A5" w14:textId="77777777" w:rsidR="003F3789" w:rsidRDefault="003F3789" w:rsidP="007D248E">
            <w:pPr>
              <w:pStyle w:val="TableText"/>
              <w:rPr>
                <w:b/>
                <w:bCs/>
              </w:rPr>
            </w:pPr>
            <w:r w:rsidRPr="007D248E">
              <w:rPr>
                <w:b/>
                <w:bCs/>
              </w:rPr>
              <w:t>Welcome &amp; Opening Liturgy</w:t>
            </w:r>
          </w:p>
          <w:p w14:paraId="06BC8218" w14:textId="1305B145" w:rsidR="003F3789" w:rsidRPr="003F3789" w:rsidRDefault="0009491E" w:rsidP="0009491E">
            <w:pPr>
              <w:pStyle w:val="TableText"/>
              <w:spacing w:before="80"/>
            </w:pPr>
            <w:r>
              <w:t>The Liturgy is a reflection on the episode in Chapter 2 of St. John’s Gospel about the Wedding at Cana.  This scripture passage introduced the “Serving in Imitation of Mary” Study Topic for the current Teams year.  This Liturgy will dwell on Mary’s instruction to “Do whatever He tells you.”</w:t>
            </w:r>
          </w:p>
        </w:tc>
      </w:tr>
      <w:tr w:rsidR="003F3789" w:rsidRPr="007D248E" w14:paraId="3815A0E9" w14:textId="77777777" w:rsidTr="003F3789">
        <w:trPr>
          <w:cantSplit/>
          <w:trHeight w:val="374"/>
          <w:jc w:val="center"/>
        </w:trPr>
        <w:tc>
          <w:tcPr>
            <w:tcW w:w="850" w:type="dxa"/>
            <w:vMerge/>
            <w:vAlign w:val="center"/>
          </w:tcPr>
          <w:p w14:paraId="5611A779" w14:textId="77777777" w:rsidR="003F3789" w:rsidRPr="007D248E" w:rsidRDefault="003F3789" w:rsidP="007D248E">
            <w:pPr>
              <w:pStyle w:val="TableText"/>
              <w:jc w:val="center"/>
              <w:rPr>
                <w:b/>
                <w:bCs/>
              </w:rPr>
            </w:pPr>
          </w:p>
        </w:tc>
        <w:tc>
          <w:tcPr>
            <w:tcW w:w="851" w:type="dxa"/>
            <w:vMerge w:val="restart"/>
            <w:vAlign w:val="center"/>
          </w:tcPr>
          <w:p w14:paraId="7E52A8F7" w14:textId="2BE83826" w:rsidR="003F3789" w:rsidRPr="007D248E" w:rsidRDefault="003F3789" w:rsidP="007D248E">
            <w:pPr>
              <w:pStyle w:val="TableText"/>
              <w:jc w:val="center"/>
              <w:rPr>
                <w:b/>
                <w:bCs/>
              </w:rPr>
            </w:pPr>
            <w:r w:rsidRPr="007D248E">
              <w:rPr>
                <w:b/>
                <w:bCs/>
              </w:rPr>
              <w:t>10:00</w:t>
            </w:r>
          </w:p>
        </w:tc>
        <w:tc>
          <w:tcPr>
            <w:tcW w:w="851" w:type="dxa"/>
            <w:vMerge w:val="restart"/>
            <w:vAlign w:val="center"/>
          </w:tcPr>
          <w:p w14:paraId="44290E08" w14:textId="46E2DC89" w:rsidR="003F3789" w:rsidRPr="007D248E" w:rsidRDefault="003F3789" w:rsidP="007D248E">
            <w:pPr>
              <w:pStyle w:val="TableText"/>
              <w:jc w:val="center"/>
              <w:rPr>
                <w:b/>
                <w:bCs/>
              </w:rPr>
            </w:pPr>
            <w:r w:rsidRPr="007D248E">
              <w:rPr>
                <w:b/>
                <w:bCs/>
              </w:rPr>
              <w:t>12:30</w:t>
            </w:r>
          </w:p>
        </w:tc>
        <w:tc>
          <w:tcPr>
            <w:tcW w:w="6474" w:type="dxa"/>
            <w:vAlign w:val="center"/>
          </w:tcPr>
          <w:p w14:paraId="41720CA3" w14:textId="77777777" w:rsidR="003F3789" w:rsidRPr="007D248E" w:rsidRDefault="003F3789" w:rsidP="007D248E">
            <w:pPr>
              <w:pStyle w:val="TableText"/>
              <w:rPr>
                <w:b/>
                <w:bCs/>
              </w:rPr>
            </w:pPr>
            <w:r w:rsidRPr="007D248E">
              <w:rPr>
                <w:b/>
                <w:bCs/>
              </w:rPr>
              <w:t xml:space="preserve">Keynote Presentation </w:t>
            </w:r>
            <w:r w:rsidRPr="007D248E">
              <w:rPr>
                <w:sz w:val="21"/>
                <w:szCs w:val="21"/>
              </w:rPr>
              <w:t>(Father Eamonn Mulcahy, CSSp)</w:t>
            </w:r>
          </w:p>
        </w:tc>
      </w:tr>
      <w:tr w:rsidR="003F3789" w:rsidRPr="007D248E" w14:paraId="1949311D" w14:textId="77777777" w:rsidTr="003F3789">
        <w:trPr>
          <w:cantSplit/>
          <w:trHeight w:val="374"/>
          <w:jc w:val="center"/>
        </w:trPr>
        <w:tc>
          <w:tcPr>
            <w:tcW w:w="850" w:type="dxa"/>
            <w:vMerge/>
            <w:vAlign w:val="center"/>
          </w:tcPr>
          <w:p w14:paraId="0FDE4695" w14:textId="77777777" w:rsidR="003F3789" w:rsidRPr="007D248E" w:rsidRDefault="003F3789" w:rsidP="007D248E">
            <w:pPr>
              <w:pStyle w:val="TableText"/>
              <w:jc w:val="center"/>
              <w:rPr>
                <w:b/>
                <w:bCs/>
              </w:rPr>
            </w:pPr>
          </w:p>
        </w:tc>
        <w:tc>
          <w:tcPr>
            <w:tcW w:w="851" w:type="dxa"/>
            <w:vMerge/>
            <w:vAlign w:val="center"/>
          </w:tcPr>
          <w:p w14:paraId="5D467288" w14:textId="0E9DF752" w:rsidR="003F3789" w:rsidRPr="007D248E" w:rsidRDefault="003F3789" w:rsidP="007D248E">
            <w:pPr>
              <w:pStyle w:val="TableText"/>
              <w:jc w:val="center"/>
              <w:rPr>
                <w:b/>
                <w:bCs/>
              </w:rPr>
            </w:pPr>
          </w:p>
        </w:tc>
        <w:tc>
          <w:tcPr>
            <w:tcW w:w="851" w:type="dxa"/>
            <w:vMerge/>
            <w:vAlign w:val="center"/>
          </w:tcPr>
          <w:p w14:paraId="72A4B248" w14:textId="76F5985B" w:rsidR="003F3789" w:rsidRPr="007D248E" w:rsidRDefault="003F3789" w:rsidP="007D248E">
            <w:pPr>
              <w:pStyle w:val="TableText"/>
              <w:jc w:val="center"/>
              <w:rPr>
                <w:b/>
                <w:bCs/>
              </w:rPr>
            </w:pPr>
          </w:p>
        </w:tc>
        <w:tc>
          <w:tcPr>
            <w:tcW w:w="6474" w:type="dxa"/>
            <w:vAlign w:val="center"/>
          </w:tcPr>
          <w:p w14:paraId="5CF95F21" w14:textId="77777777" w:rsidR="003F3789" w:rsidRPr="007D248E" w:rsidRDefault="003F3789" w:rsidP="007D248E">
            <w:pPr>
              <w:pStyle w:val="TableText"/>
              <w:rPr>
                <w:b/>
                <w:bCs/>
              </w:rPr>
            </w:pPr>
            <w:r w:rsidRPr="007D248E">
              <w:rPr>
                <w:b/>
                <w:bCs/>
              </w:rPr>
              <w:t>Keynote Discussion Groups</w:t>
            </w:r>
          </w:p>
        </w:tc>
      </w:tr>
      <w:tr w:rsidR="003F3789" w:rsidRPr="007D248E" w14:paraId="3BD58969" w14:textId="77777777" w:rsidTr="003F3789">
        <w:trPr>
          <w:cantSplit/>
          <w:trHeight w:val="374"/>
          <w:jc w:val="center"/>
        </w:trPr>
        <w:tc>
          <w:tcPr>
            <w:tcW w:w="850" w:type="dxa"/>
            <w:vMerge/>
            <w:vAlign w:val="center"/>
          </w:tcPr>
          <w:p w14:paraId="742127E4" w14:textId="77777777" w:rsidR="003F3789" w:rsidRPr="007D248E" w:rsidRDefault="003F3789" w:rsidP="007D248E">
            <w:pPr>
              <w:pStyle w:val="TableText"/>
              <w:jc w:val="center"/>
              <w:rPr>
                <w:b/>
                <w:bCs/>
              </w:rPr>
            </w:pPr>
          </w:p>
        </w:tc>
        <w:tc>
          <w:tcPr>
            <w:tcW w:w="851" w:type="dxa"/>
            <w:vAlign w:val="center"/>
          </w:tcPr>
          <w:p w14:paraId="3704573B" w14:textId="3D2906E5" w:rsidR="003F3789" w:rsidRPr="007D248E" w:rsidRDefault="003F3789" w:rsidP="007D248E">
            <w:pPr>
              <w:pStyle w:val="TableText"/>
              <w:jc w:val="center"/>
              <w:rPr>
                <w:b/>
                <w:bCs/>
              </w:rPr>
            </w:pPr>
            <w:r w:rsidRPr="007D248E">
              <w:rPr>
                <w:b/>
                <w:bCs/>
              </w:rPr>
              <w:t>13:30</w:t>
            </w:r>
          </w:p>
        </w:tc>
        <w:tc>
          <w:tcPr>
            <w:tcW w:w="851" w:type="dxa"/>
            <w:vAlign w:val="center"/>
          </w:tcPr>
          <w:p w14:paraId="3C934096" w14:textId="2CD37E87" w:rsidR="003F3789" w:rsidRPr="007D248E" w:rsidRDefault="003F3789" w:rsidP="007D248E">
            <w:pPr>
              <w:pStyle w:val="TableText"/>
              <w:jc w:val="center"/>
              <w:rPr>
                <w:b/>
                <w:bCs/>
              </w:rPr>
            </w:pPr>
            <w:r w:rsidRPr="007D248E">
              <w:rPr>
                <w:b/>
                <w:bCs/>
              </w:rPr>
              <w:t>14:30</w:t>
            </w:r>
          </w:p>
        </w:tc>
        <w:tc>
          <w:tcPr>
            <w:tcW w:w="6474" w:type="dxa"/>
            <w:vAlign w:val="center"/>
          </w:tcPr>
          <w:p w14:paraId="5C953BBD" w14:textId="074A9BC4" w:rsidR="003F3789" w:rsidRPr="007D248E" w:rsidRDefault="003F3789" w:rsidP="007D248E">
            <w:pPr>
              <w:pStyle w:val="TableText"/>
              <w:rPr>
                <w:b/>
                <w:bCs/>
              </w:rPr>
            </w:pPr>
            <w:r w:rsidRPr="007D248E">
              <w:rPr>
                <w:b/>
                <w:bCs/>
              </w:rPr>
              <w:t>Free Time/Sit-Down/Quiet Prayer</w:t>
            </w:r>
          </w:p>
        </w:tc>
      </w:tr>
      <w:tr w:rsidR="003F3789" w:rsidRPr="007D248E" w14:paraId="3AB95C30" w14:textId="77777777" w:rsidTr="003F3789">
        <w:trPr>
          <w:cantSplit/>
          <w:trHeight w:val="374"/>
          <w:jc w:val="center"/>
        </w:trPr>
        <w:tc>
          <w:tcPr>
            <w:tcW w:w="850" w:type="dxa"/>
            <w:vMerge/>
            <w:vAlign w:val="center"/>
          </w:tcPr>
          <w:p w14:paraId="5A4A0CDD" w14:textId="77777777" w:rsidR="003F3789" w:rsidRPr="007D248E" w:rsidRDefault="003F3789" w:rsidP="007D248E">
            <w:pPr>
              <w:pStyle w:val="TableText"/>
              <w:jc w:val="center"/>
              <w:rPr>
                <w:b/>
                <w:bCs/>
              </w:rPr>
            </w:pPr>
          </w:p>
        </w:tc>
        <w:tc>
          <w:tcPr>
            <w:tcW w:w="851" w:type="dxa"/>
            <w:vAlign w:val="center"/>
          </w:tcPr>
          <w:p w14:paraId="65DC6ECC" w14:textId="04234E06" w:rsidR="003F3789" w:rsidRPr="007D248E" w:rsidRDefault="003F3789" w:rsidP="007D248E">
            <w:pPr>
              <w:pStyle w:val="TableText"/>
              <w:jc w:val="center"/>
              <w:rPr>
                <w:b/>
                <w:bCs/>
              </w:rPr>
            </w:pPr>
            <w:r w:rsidRPr="007D248E">
              <w:rPr>
                <w:b/>
                <w:bCs/>
              </w:rPr>
              <w:t>14:30</w:t>
            </w:r>
          </w:p>
        </w:tc>
        <w:tc>
          <w:tcPr>
            <w:tcW w:w="851" w:type="dxa"/>
            <w:vAlign w:val="center"/>
          </w:tcPr>
          <w:p w14:paraId="54937342" w14:textId="00F4A3D2" w:rsidR="003F3789" w:rsidRPr="007D248E" w:rsidRDefault="003F3789" w:rsidP="007D248E">
            <w:pPr>
              <w:pStyle w:val="TableText"/>
              <w:jc w:val="center"/>
              <w:rPr>
                <w:b/>
                <w:bCs/>
              </w:rPr>
            </w:pPr>
            <w:r w:rsidRPr="007D248E">
              <w:rPr>
                <w:b/>
                <w:bCs/>
              </w:rPr>
              <w:t>16:00</w:t>
            </w:r>
          </w:p>
        </w:tc>
        <w:tc>
          <w:tcPr>
            <w:tcW w:w="6474" w:type="dxa"/>
            <w:vAlign w:val="center"/>
          </w:tcPr>
          <w:p w14:paraId="770E54D5" w14:textId="111CE86A" w:rsidR="0026035E" w:rsidRPr="0026035E" w:rsidRDefault="003F3789" w:rsidP="0026035E">
            <w:pPr>
              <w:pStyle w:val="TableText"/>
              <w:rPr>
                <w:b/>
                <w:bCs/>
              </w:rPr>
            </w:pPr>
            <w:r w:rsidRPr="007D248E">
              <w:rPr>
                <w:b/>
                <w:bCs/>
              </w:rPr>
              <w:t>Teams Movement Presentation &amp; Discussion Groups</w:t>
            </w:r>
          </w:p>
        </w:tc>
      </w:tr>
      <w:tr w:rsidR="003F3789" w:rsidRPr="007D248E" w14:paraId="22D30752" w14:textId="77777777" w:rsidTr="003F3789">
        <w:trPr>
          <w:cantSplit/>
          <w:trHeight w:val="374"/>
          <w:jc w:val="center"/>
        </w:trPr>
        <w:tc>
          <w:tcPr>
            <w:tcW w:w="850" w:type="dxa"/>
            <w:vMerge/>
            <w:vAlign w:val="center"/>
          </w:tcPr>
          <w:p w14:paraId="11AEB25B" w14:textId="77777777" w:rsidR="003F3789" w:rsidRPr="007D248E" w:rsidRDefault="003F3789" w:rsidP="007D248E">
            <w:pPr>
              <w:pStyle w:val="TableText"/>
              <w:jc w:val="center"/>
              <w:rPr>
                <w:b/>
                <w:bCs/>
              </w:rPr>
            </w:pPr>
          </w:p>
        </w:tc>
        <w:tc>
          <w:tcPr>
            <w:tcW w:w="851" w:type="dxa"/>
            <w:vAlign w:val="center"/>
          </w:tcPr>
          <w:p w14:paraId="75FD0D1F" w14:textId="0EF9794A" w:rsidR="003F3789" w:rsidRPr="007D248E" w:rsidRDefault="003F3789" w:rsidP="007D248E">
            <w:pPr>
              <w:pStyle w:val="TableText"/>
              <w:jc w:val="center"/>
              <w:rPr>
                <w:b/>
                <w:bCs/>
              </w:rPr>
            </w:pPr>
            <w:r w:rsidRPr="007D248E">
              <w:rPr>
                <w:b/>
                <w:bCs/>
              </w:rPr>
              <w:t>16:45</w:t>
            </w:r>
          </w:p>
        </w:tc>
        <w:tc>
          <w:tcPr>
            <w:tcW w:w="851" w:type="dxa"/>
            <w:vAlign w:val="center"/>
          </w:tcPr>
          <w:p w14:paraId="07ED43B8" w14:textId="5E21910B" w:rsidR="003F3789" w:rsidRPr="007D248E" w:rsidRDefault="003F3789" w:rsidP="007D248E">
            <w:pPr>
              <w:pStyle w:val="TableText"/>
              <w:jc w:val="center"/>
              <w:rPr>
                <w:b/>
                <w:bCs/>
              </w:rPr>
            </w:pPr>
            <w:r w:rsidRPr="007D248E">
              <w:rPr>
                <w:b/>
                <w:bCs/>
              </w:rPr>
              <w:t>17:45</w:t>
            </w:r>
          </w:p>
        </w:tc>
        <w:tc>
          <w:tcPr>
            <w:tcW w:w="6474" w:type="dxa"/>
            <w:vAlign w:val="center"/>
          </w:tcPr>
          <w:p w14:paraId="00B07F70" w14:textId="77777777" w:rsidR="003F3789" w:rsidRDefault="003F3789" w:rsidP="007D248E">
            <w:pPr>
              <w:pStyle w:val="TableText"/>
              <w:rPr>
                <w:b/>
                <w:bCs/>
              </w:rPr>
            </w:pPr>
            <w:r w:rsidRPr="007D248E">
              <w:rPr>
                <w:b/>
                <w:bCs/>
              </w:rPr>
              <w:t>“Serving in Imitation of Mary” Mixed Teams</w:t>
            </w:r>
          </w:p>
          <w:p w14:paraId="10CAB462" w14:textId="334EF0B8" w:rsidR="0009491E" w:rsidRPr="0009491E" w:rsidRDefault="0009491E" w:rsidP="0009491E">
            <w:pPr>
              <w:pStyle w:val="TableText"/>
              <w:spacing w:before="80"/>
            </w:pPr>
            <w:r>
              <w:t>About “The Flight into Egypt”</w:t>
            </w:r>
          </w:p>
        </w:tc>
      </w:tr>
      <w:tr w:rsidR="003F3789" w:rsidRPr="007D248E" w14:paraId="45A3B1CC" w14:textId="77777777" w:rsidTr="003F3789">
        <w:trPr>
          <w:cantSplit/>
          <w:trHeight w:val="374"/>
          <w:jc w:val="center"/>
        </w:trPr>
        <w:tc>
          <w:tcPr>
            <w:tcW w:w="850" w:type="dxa"/>
            <w:vMerge/>
            <w:vAlign w:val="center"/>
          </w:tcPr>
          <w:p w14:paraId="2BBB15FD" w14:textId="77777777" w:rsidR="003F3789" w:rsidRPr="007D248E" w:rsidRDefault="003F3789" w:rsidP="007D248E">
            <w:pPr>
              <w:pStyle w:val="TableText"/>
              <w:jc w:val="center"/>
              <w:rPr>
                <w:b/>
                <w:bCs/>
              </w:rPr>
            </w:pPr>
          </w:p>
        </w:tc>
        <w:tc>
          <w:tcPr>
            <w:tcW w:w="851" w:type="dxa"/>
            <w:vAlign w:val="center"/>
          </w:tcPr>
          <w:p w14:paraId="43474DAC" w14:textId="723B725E" w:rsidR="003F3789" w:rsidRPr="007D248E" w:rsidRDefault="003F3789" w:rsidP="007D248E">
            <w:pPr>
              <w:pStyle w:val="TableText"/>
              <w:jc w:val="center"/>
              <w:rPr>
                <w:b/>
                <w:bCs/>
              </w:rPr>
            </w:pPr>
            <w:r w:rsidRPr="007D248E">
              <w:rPr>
                <w:b/>
                <w:bCs/>
              </w:rPr>
              <w:t>19:30</w:t>
            </w:r>
          </w:p>
        </w:tc>
        <w:tc>
          <w:tcPr>
            <w:tcW w:w="851" w:type="dxa"/>
            <w:vAlign w:val="center"/>
          </w:tcPr>
          <w:p w14:paraId="217B9342" w14:textId="54A1518D" w:rsidR="003F3789" w:rsidRPr="007D248E" w:rsidRDefault="003F3789" w:rsidP="007D248E">
            <w:pPr>
              <w:pStyle w:val="TableText"/>
              <w:jc w:val="center"/>
              <w:rPr>
                <w:b/>
                <w:bCs/>
              </w:rPr>
            </w:pPr>
            <w:r w:rsidRPr="007D248E">
              <w:rPr>
                <w:b/>
                <w:bCs/>
              </w:rPr>
              <w:t>20:00</w:t>
            </w:r>
          </w:p>
        </w:tc>
        <w:tc>
          <w:tcPr>
            <w:tcW w:w="6474" w:type="dxa"/>
            <w:vAlign w:val="center"/>
          </w:tcPr>
          <w:p w14:paraId="19DA9645" w14:textId="77777777" w:rsidR="003F3789" w:rsidRDefault="003F3789" w:rsidP="007D248E">
            <w:pPr>
              <w:pStyle w:val="TableText"/>
              <w:rPr>
                <w:b/>
                <w:bCs/>
              </w:rPr>
            </w:pPr>
            <w:r w:rsidRPr="007D248E">
              <w:rPr>
                <w:b/>
                <w:bCs/>
              </w:rPr>
              <w:t>Evening Prayer</w:t>
            </w:r>
          </w:p>
          <w:p w14:paraId="2786FD60" w14:textId="18544428" w:rsidR="0009491E" w:rsidRPr="0009491E" w:rsidRDefault="0009491E" w:rsidP="0009491E">
            <w:pPr>
              <w:pStyle w:val="TableText"/>
              <w:spacing w:before="80"/>
            </w:pPr>
            <w:r w:rsidRPr="0009491E">
              <w:t>About God’s Love</w:t>
            </w:r>
          </w:p>
        </w:tc>
      </w:tr>
      <w:tr w:rsidR="003F3789" w:rsidRPr="007D248E" w14:paraId="0A19F897" w14:textId="77777777" w:rsidTr="003F3789">
        <w:trPr>
          <w:cantSplit/>
          <w:trHeight w:val="374"/>
          <w:jc w:val="center"/>
        </w:trPr>
        <w:tc>
          <w:tcPr>
            <w:tcW w:w="850" w:type="dxa"/>
            <w:vMerge/>
            <w:tcBorders>
              <w:bottom w:val="single" w:sz="18" w:space="0" w:color="D3D9E9"/>
            </w:tcBorders>
            <w:vAlign w:val="center"/>
          </w:tcPr>
          <w:p w14:paraId="7A8C71A8" w14:textId="77777777" w:rsidR="003F3789" w:rsidRPr="007D248E" w:rsidRDefault="003F3789" w:rsidP="007D248E">
            <w:pPr>
              <w:pStyle w:val="TableText"/>
              <w:jc w:val="center"/>
              <w:rPr>
                <w:b/>
                <w:bCs/>
              </w:rPr>
            </w:pPr>
          </w:p>
        </w:tc>
        <w:tc>
          <w:tcPr>
            <w:tcW w:w="851" w:type="dxa"/>
            <w:tcBorders>
              <w:bottom w:val="single" w:sz="18" w:space="0" w:color="D3D9E9"/>
            </w:tcBorders>
            <w:vAlign w:val="center"/>
          </w:tcPr>
          <w:p w14:paraId="78F13656" w14:textId="1012FCE6" w:rsidR="003F3789" w:rsidRPr="007D248E" w:rsidRDefault="003F3789" w:rsidP="007D248E">
            <w:pPr>
              <w:pStyle w:val="TableText"/>
              <w:jc w:val="center"/>
              <w:rPr>
                <w:b/>
                <w:bCs/>
              </w:rPr>
            </w:pPr>
            <w:r w:rsidRPr="007D248E">
              <w:rPr>
                <w:b/>
                <w:bCs/>
              </w:rPr>
              <w:t>20:00</w:t>
            </w:r>
          </w:p>
        </w:tc>
        <w:tc>
          <w:tcPr>
            <w:tcW w:w="851" w:type="dxa"/>
            <w:tcBorders>
              <w:bottom w:val="single" w:sz="18" w:space="0" w:color="D3D9E9"/>
            </w:tcBorders>
            <w:vAlign w:val="center"/>
          </w:tcPr>
          <w:p w14:paraId="58BE6844" w14:textId="49A57F8F" w:rsidR="003F3789" w:rsidRPr="007D248E" w:rsidRDefault="003F3789" w:rsidP="007D248E">
            <w:pPr>
              <w:pStyle w:val="TableText"/>
              <w:jc w:val="center"/>
              <w:rPr>
                <w:b/>
                <w:bCs/>
              </w:rPr>
            </w:pPr>
            <w:r w:rsidRPr="007D248E">
              <w:rPr>
                <w:b/>
                <w:bCs/>
              </w:rPr>
              <w:t>22:00</w:t>
            </w:r>
          </w:p>
        </w:tc>
        <w:tc>
          <w:tcPr>
            <w:tcW w:w="6474" w:type="dxa"/>
            <w:tcBorders>
              <w:bottom w:val="single" w:sz="18" w:space="0" w:color="D3D9E9"/>
            </w:tcBorders>
            <w:vAlign w:val="center"/>
          </w:tcPr>
          <w:p w14:paraId="6C1C72C2" w14:textId="77777777" w:rsidR="003F3789" w:rsidRPr="007D248E" w:rsidRDefault="003F3789" w:rsidP="007D248E">
            <w:pPr>
              <w:pStyle w:val="TableText"/>
              <w:rPr>
                <w:b/>
                <w:bCs/>
              </w:rPr>
            </w:pPr>
            <w:r w:rsidRPr="007D248E">
              <w:rPr>
                <w:b/>
                <w:bCs/>
              </w:rPr>
              <w:t>Social Evening</w:t>
            </w:r>
          </w:p>
        </w:tc>
      </w:tr>
      <w:tr w:rsidR="003F3789" w:rsidRPr="007D248E" w14:paraId="5A71369B" w14:textId="77777777" w:rsidTr="003F3789">
        <w:trPr>
          <w:cantSplit/>
          <w:trHeight w:val="374"/>
          <w:jc w:val="center"/>
        </w:trPr>
        <w:tc>
          <w:tcPr>
            <w:tcW w:w="850" w:type="dxa"/>
            <w:vMerge w:val="restart"/>
            <w:textDirection w:val="btLr"/>
            <w:vAlign w:val="center"/>
          </w:tcPr>
          <w:p w14:paraId="1F6845B6" w14:textId="45D4866E" w:rsidR="003F3789" w:rsidRPr="007D248E" w:rsidRDefault="003F3789" w:rsidP="00A05A42">
            <w:pPr>
              <w:pStyle w:val="TableText"/>
              <w:ind w:left="113" w:right="113"/>
              <w:jc w:val="center"/>
              <w:rPr>
                <w:b/>
                <w:bCs/>
              </w:rPr>
            </w:pPr>
            <w:r>
              <w:rPr>
                <w:b/>
                <w:bCs/>
              </w:rPr>
              <w:t>Sunday</w:t>
            </w:r>
          </w:p>
        </w:tc>
        <w:tc>
          <w:tcPr>
            <w:tcW w:w="851" w:type="dxa"/>
            <w:vAlign w:val="center"/>
          </w:tcPr>
          <w:p w14:paraId="7E471CDF" w14:textId="0AA6BCAE" w:rsidR="003F3789" w:rsidRPr="007D248E" w:rsidRDefault="003F3789" w:rsidP="007D248E">
            <w:pPr>
              <w:pStyle w:val="TableText"/>
              <w:jc w:val="center"/>
              <w:rPr>
                <w:b/>
                <w:bCs/>
              </w:rPr>
            </w:pPr>
            <w:r w:rsidRPr="007D248E">
              <w:rPr>
                <w:b/>
                <w:bCs/>
              </w:rPr>
              <w:t>9:15</w:t>
            </w:r>
          </w:p>
        </w:tc>
        <w:tc>
          <w:tcPr>
            <w:tcW w:w="851" w:type="dxa"/>
            <w:vAlign w:val="center"/>
          </w:tcPr>
          <w:p w14:paraId="092B9B57" w14:textId="31D3B022" w:rsidR="003F3789" w:rsidRPr="007D248E" w:rsidRDefault="003F3789" w:rsidP="007D248E">
            <w:pPr>
              <w:pStyle w:val="TableText"/>
              <w:jc w:val="center"/>
              <w:rPr>
                <w:b/>
                <w:bCs/>
              </w:rPr>
            </w:pPr>
            <w:r w:rsidRPr="007D248E">
              <w:rPr>
                <w:b/>
                <w:bCs/>
              </w:rPr>
              <w:t>10:00</w:t>
            </w:r>
          </w:p>
        </w:tc>
        <w:tc>
          <w:tcPr>
            <w:tcW w:w="6474" w:type="dxa"/>
            <w:vAlign w:val="center"/>
          </w:tcPr>
          <w:p w14:paraId="52485B00" w14:textId="77777777" w:rsidR="003F3789" w:rsidRDefault="003F3789" w:rsidP="007D248E">
            <w:pPr>
              <w:pStyle w:val="TableText"/>
              <w:rPr>
                <w:b/>
                <w:bCs/>
              </w:rPr>
            </w:pPr>
            <w:r w:rsidRPr="007D248E">
              <w:rPr>
                <w:b/>
                <w:bCs/>
              </w:rPr>
              <w:t>Morning Prayer/Opening Reflection</w:t>
            </w:r>
          </w:p>
          <w:p w14:paraId="4929D64C" w14:textId="002946BB" w:rsidR="0009491E" w:rsidRPr="0026035E" w:rsidRDefault="0009491E" w:rsidP="0026035E">
            <w:pPr>
              <w:pStyle w:val="TableText"/>
              <w:spacing w:before="80"/>
            </w:pPr>
            <w:r w:rsidRPr="0026035E">
              <w:t xml:space="preserve">The </w:t>
            </w:r>
            <w:r w:rsidR="0026035E" w:rsidRPr="0026035E">
              <w:t>Liturgy is a reflection about the need to keep sowing God’s Kingdom</w:t>
            </w:r>
          </w:p>
        </w:tc>
      </w:tr>
      <w:tr w:rsidR="003F3789" w:rsidRPr="007D248E" w14:paraId="7B2B9025" w14:textId="77777777" w:rsidTr="003F3789">
        <w:trPr>
          <w:cantSplit/>
          <w:trHeight w:val="374"/>
          <w:jc w:val="center"/>
        </w:trPr>
        <w:tc>
          <w:tcPr>
            <w:tcW w:w="850" w:type="dxa"/>
            <w:vMerge/>
            <w:vAlign w:val="center"/>
          </w:tcPr>
          <w:p w14:paraId="0892431C" w14:textId="77777777" w:rsidR="003F3789" w:rsidRPr="007D248E" w:rsidRDefault="003F3789" w:rsidP="007D248E">
            <w:pPr>
              <w:pStyle w:val="TableText"/>
              <w:jc w:val="center"/>
              <w:rPr>
                <w:b/>
                <w:bCs/>
              </w:rPr>
            </w:pPr>
          </w:p>
        </w:tc>
        <w:tc>
          <w:tcPr>
            <w:tcW w:w="851" w:type="dxa"/>
            <w:vMerge w:val="restart"/>
            <w:vAlign w:val="center"/>
          </w:tcPr>
          <w:p w14:paraId="6E2542A4" w14:textId="7DFCCF25" w:rsidR="003F3789" w:rsidRPr="007D248E" w:rsidRDefault="003F3789" w:rsidP="003F3789">
            <w:pPr>
              <w:pStyle w:val="TableText"/>
              <w:jc w:val="center"/>
              <w:rPr>
                <w:b/>
                <w:bCs/>
              </w:rPr>
            </w:pPr>
            <w:r w:rsidRPr="007D248E">
              <w:rPr>
                <w:b/>
                <w:bCs/>
              </w:rPr>
              <w:t>10:00</w:t>
            </w:r>
          </w:p>
        </w:tc>
        <w:tc>
          <w:tcPr>
            <w:tcW w:w="851" w:type="dxa"/>
            <w:vMerge w:val="restart"/>
            <w:vAlign w:val="center"/>
          </w:tcPr>
          <w:p w14:paraId="267A8AA0" w14:textId="52C88337" w:rsidR="003F3789" w:rsidRPr="007D248E" w:rsidRDefault="003F3789" w:rsidP="003F3789">
            <w:pPr>
              <w:pStyle w:val="TableText"/>
              <w:jc w:val="center"/>
              <w:rPr>
                <w:b/>
                <w:bCs/>
              </w:rPr>
            </w:pPr>
            <w:r w:rsidRPr="007D248E">
              <w:rPr>
                <w:b/>
                <w:bCs/>
              </w:rPr>
              <w:t>10:30</w:t>
            </w:r>
          </w:p>
        </w:tc>
        <w:tc>
          <w:tcPr>
            <w:tcW w:w="6474" w:type="dxa"/>
            <w:vAlign w:val="center"/>
          </w:tcPr>
          <w:p w14:paraId="557721D4" w14:textId="77777777" w:rsidR="003F3789" w:rsidRPr="007D248E" w:rsidRDefault="003F3789" w:rsidP="007D248E">
            <w:pPr>
              <w:pStyle w:val="TableText"/>
              <w:rPr>
                <w:b/>
                <w:bCs/>
              </w:rPr>
            </w:pPr>
            <w:r w:rsidRPr="007D248E">
              <w:rPr>
                <w:b/>
                <w:bCs/>
              </w:rPr>
              <w:t xml:space="preserve">Keynote Presentation </w:t>
            </w:r>
            <w:r w:rsidRPr="007D248E">
              <w:rPr>
                <w:sz w:val="21"/>
                <w:szCs w:val="21"/>
              </w:rPr>
              <w:t>(Bishop Patrick McKinney)</w:t>
            </w:r>
          </w:p>
        </w:tc>
      </w:tr>
      <w:tr w:rsidR="003F3789" w:rsidRPr="007D248E" w14:paraId="06CFB8D3" w14:textId="77777777" w:rsidTr="003F3789">
        <w:trPr>
          <w:cantSplit/>
          <w:trHeight w:val="374"/>
          <w:jc w:val="center"/>
        </w:trPr>
        <w:tc>
          <w:tcPr>
            <w:tcW w:w="850" w:type="dxa"/>
            <w:vMerge/>
            <w:vAlign w:val="center"/>
          </w:tcPr>
          <w:p w14:paraId="54D8D5FD" w14:textId="77777777" w:rsidR="003F3789" w:rsidRPr="007D248E" w:rsidRDefault="003F3789" w:rsidP="007D248E">
            <w:pPr>
              <w:pStyle w:val="TableText"/>
              <w:jc w:val="center"/>
              <w:rPr>
                <w:b/>
                <w:bCs/>
              </w:rPr>
            </w:pPr>
          </w:p>
        </w:tc>
        <w:tc>
          <w:tcPr>
            <w:tcW w:w="851" w:type="dxa"/>
            <w:vMerge/>
            <w:vAlign w:val="center"/>
          </w:tcPr>
          <w:p w14:paraId="1D9632D7" w14:textId="4564A22A" w:rsidR="003F3789" w:rsidRPr="007D248E" w:rsidRDefault="003F3789" w:rsidP="007D248E">
            <w:pPr>
              <w:pStyle w:val="TableText"/>
              <w:jc w:val="center"/>
              <w:rPr>
                <w:b/>
                <w:bCs/>
              </w:rPr>
            </w:pPr>
          </w:p>
        </w:tc>
        <w:tc>
          <w:tcPr>
            <w:tcW w:w="851" w:type="dxa"/>
            <w:vMerge/>
            <w:vAlign w:val="center"/>
          </w:tcPr>
          <w:p w14:paraId="2629131C" w14:textId="410F1C67" w:rsidR="003F3789" w:rsidRPr="007D248E" w:rsidRDefault="003F3789" w:rsidP="007D248E">
            <w:pPr>
              <w:pStyle w:val="TableText"/>
              <w:jc w:val="center"/>
              <w:rPr>
                <w:b/>
                <w:bCs/>
              </w:rPr>
            </w:pPr>
          </w:p>
        </w:tc>
        <w:tc>
          <w:tcPr>
            <w:tcW w:w="6474" w:type="dxa"/>
            <w:vAlign w:val="center"/>
          </w:tcPr>
          <w:p w14:paraId="7B7FEA58" w14:textId="77777777" w:rsidR="003F3789" w:rsidRPr="007D248E" w:rsidRDefault="003F3789" w:rsidP="007D248E">
            <w:pPr>
              <w:pStyle w:val="TableText"/>
              <w:rPr>
                <w:b/>
                <w:bCs/>
              </w:rPr>
            </w:pPr>
            <w:r w:rsidRPr="007D248E">
              <w:rPr>
                <w:b/>
                <w:bCs/>
              </w:rPr>
              <w:t>Keynote Discussion Groups</w:t>
            </w:r>
          </w:p>
        </w:tc>
      </w:tr>
      <w:tr w:rsidR="0009491E" w:rsidRPr="007D248E" w14:paraId="1D765015" w14:textId="77777777" w:rsidTr="003F3789">
        <w:trPr>
          <w:cantSplit/>
          <w:trHeight w:val="374"/>
          <w:jc w:val="center"/>
        </w:trPr>
        <w:tc>
          <w:tcPr>
            <w:tcW w:w="850" w:type="dxa"/>
            <w:vMerge/>
            <w:vAlign w:val="center"/>
          </w:tcPr>
          <w:p w14:paraId="28FCCBF7" w14:textId="77777777" w:rsidR="0009491E" w:rsidRPr="007D248E" w:rsidRDefault="0009491E" w:rsidP="0009491E">
            <w:pPr>
              <w:pStyle w:val="TableText"/>
              <w:jc w:val="center"/>
              <w:rPr>
                <w:b/>
                <w:bCs/>
              </w:rPr>
            </w:pPr>
          </w:p>
        </w:tc>
        <w:tc>
          <w:tcPr>
            <w:tcW w:w="851" w:type="dxa"/>
            <w:vAlign w:val="center"/>
          </w:tcPr>
          <w:p w14:paraId="05297E27" w14:textId="339BEEB1" w:rsidR="0009491E" w:rsidRPr="007D248E" w:rsidRDefault="0009491E" w:rsidP="0009491E">
            <w:pPr>
              <w:pStyle w:val="TableText"/>
              <w:jc w:val="center"/>
              <w:rPr>
                <w:b/>
                <w:bCs/>
              </w:rPr>
            </w:pPr>
            <w:r w:rsidRPr="007D248E">
              <w:rPr>
                <w:b/>
                <w:bCs/>
              </w:rPr>
              <w:t>11:45</w:t>
            </w:r>
          </w:p>
        </w:tc>
        <w:tc>
          <w:tcPr>
            <w:tcW w:w="851" w:type="dxa"/>
            <w:vAlign w:val="center"/>
          </w:tcPr>
          <w:p w14:paraId="23D95338" w14:textId="65E76404" w:rsidR="0009491E" w:rsidRPr="007D248E" w:rsidRDefault="0009491E" w:rsidP="0009491E">
            <w:pPr>
              <w:pStyle w:val="TableText"/>
              <w:jc w:val="center"/>
              <w:rPr>
                <w:b/>
                <w:bCs/>
              </w:rPr>
            </w:pPr>
            <w:r w:rsidRPr="007D248E">
              <w:rPr>
                <w:b/>
                <w:bCs/>
              </w:rPr>
              <w:t>12:30</w:t>
            </w:r>
          </w:p>
        </w:tc>
        <w:tc>
          <w:tcPr>
            <w:tcW w:w="6474" w:type="dxa"/>
            <w:vAlign w:val="center"/>
          </w:tcPr>
          <w:p w14:paraId="6A910624" w14:textId="77777777" w:rsidR="0009491E" w:rsidRDefault="0009491E" w:rsidP="0009491E">
            <w:pPr>
              <w:pStyle w:val="TableText"/>
              <w:rPr>
                <w:b/>
                <w:bCs/>
              </w:rPr>
            </w:pPr>
            <w:r w:rsidRPr="007D248E">
              <w:rPr>
                <w:b/>
                <w:bCs/>
              </w:rPr>
              <w:t>“Serving in Imitation of Mary” Mixed Teams</w:t>
            </w:r>
          </w:p>
          <w:p w14:paraId="0B2E6A28" w14:textId="70E5711C" w:rsidR="0009491E" w:rsidRPr="007D248E" w:rsidRDefault="0009491E" w:rsidP="0009491E">
            <w:pPr>
              <w:pStyle w:val="TableText"/>
              <w:spacing w:before="80"/>
              <w:rPr>
                <w:b/>
                <w:bCs/>
              </w:rPr>
            </w:pPr>
            <w:r>
              <w:t>About Mary awaiting the coming of the Holy Spirit with the Apostles</w:t>
            </w:r>
          </w:p>
        </w:tc>
      </w:tr>
      <w:tr w:rsidR="003F3789" w:rsidRPr="007D248E" w14:paraId="50A3FF2F" w14:textId="77777777" w:rsidTr="003F3789">
        <w:trPr>
          <w:cantSplit/>
          <w:trHeight w:val="374"/>
          <w:jc w:val="center"/>
        </w:trPr>
        <w:tc>
          <w:tcPr>
            <w:tcW w:w="850" w:type="dxa"/>
            <w:vMerge/>
            <w:vAlign w:val="center"/>
          </w:tcPr>
          <w:p w14:paraId="153793C7" w14:textId="77777777" w:rsidR="003F3789" w:rsidRPr="007D248E" w:rsidRDefault="003F3789" w:rsidP="007D248E">
            <w:pPr>
              <w:pStyle w:val="TableText"/>
              <w:jc w:val="center"/>
              <w:rPr>
                <w:b/>
                <w:bCs/>
              </w:rPr>
            </w:pPr>
          </w:p>
        </w:tc>
        <w:tc>
          <w:tcPr>
            <w:tcW w:w="851" w:type="dxa"/>
            <w:vAlign w:val="center"/>
          </w:tcPr>
          <w:p w14:paraId="102CEF8B" w14:textId="0C9E7676" w:rsidR="003F3789" w:rsidRPr="007D248E" w:rsidRDefault="003F3789" w:rsidP="007D248E">
            <w:pPr>
              <w:pStyle w:val="TableText"/>
              <w:jc w:val="center"/>
              <w:rPr>
                <w:b/>
                <w:bCs/>
              </w:rPr>
            </w:pPr>
            <w:r w:rsidRPr="007D248E">
              <w:rPr>
                <w:b/>
                <w:bCs/>
              </w:rPr>
              <w:t>14:00</w:t>
            </w:r>
          </w:p>
        </w:tc>
        <w:tc>
          <w:tcPr>
            <w:tcW w:w="851" w:type="dxa"/>
            <w:vAlign w:val="center"/>
          </w:tcPr>
          <w:p w14:paraId="26EE6E74" w14:textId="2D96C8E3" w:rsidR="003F3789" w:rsidRPr="007D248E" w:rsidRDefault="003F3789" w:rsidP="007D248E">
            <w:pPr>
              <w:pStyle w:val="TableText"/>
              <w:jc w:val="center"/>
              <w:rPr>
                <w:b/>
                <w:bCs/>
              </w:rPr>
            </w:pPr>
            <w:r w:rsidRPr="007D248E">
              <w:rPr>
                <w:b/>
                <w:bCs/>
              </w:rPr>
              <w:t>15:30</w:t>
            </w:r>
          </w:p>
        </w:tc>
        <w:tc>
          <w:tcPr>
            <w:tcW w:w="6474" w:type="dxa"/>
            <w:vAlign w:val="center"/>
          </w:tcPr>
          <w:p w14:paraId="0D1C460C" w14:textId="77777777" w:rsidR="003F3789" w:rsidRDefault="003F3789" w:rsidP="007D248E">
            <w:pPr>
              <w:pStyle w:val="TableText"/>
              <w:rPr>
                <w:sz w:val="21"/>
                <w:szCs w:val="21"/>
              </w:rPr>
            </w:pPr>
            <w:r w:rsidRPr="007D248E">
              <w:rPr>
                <w:b/>
                <w:bCs/>
              </w:rPr>
              <w:t xml:space="preserve">Closing Mass </w:t>
            </w:r>
            <w:r w:rsidRPr="007D248E">
              <w:rPr>
                <w:sz w:val="21"/>
                <w:szCs w:val="21"/>
              </w:rPr>
              <w:t>(Main Celebrant: Bishop Paul Mason)</w:t>
            </w:r>
          </w:p>
          <w:p w14:paraId="13A5DDC1" w14:textId="7B4260C9" w:rsidR="0026035E" w:rsidRPr="007D248E" w:rsidRDefault="0026035E" w:rsidP="0026035E">
            <w:pPr>
              <w:pStyle w:val="TableText"/>
              <w:spacing w:before="80"/>
              <w:rPr>
                <w:b/>
                <w:bCs/>
              </w:rPr>
            </w:pPr>
            <w:r>
              <w:rPr>
                <w:sz w:val="21"/>
                <w:szCs w:val="21"/>
              </w:rPr>
              <w:t>Mass for the 3</w:t>
            </w:r>
            <w:r w:rsidRPr="0026035E">
              <w:rPr>
                <w:sz w:val="21"/>
                <w:szCs w:val="21"/>
                <w:vertAlign w:val="superscript"/>
              </w:rPr>
              <w:t>rd</w:t>
            </w:r>
            <w:r>
              <w:rPr>
                <w:sz w:val="21"/>
                <w:szCs w:val="21"/>
              </w:rPr>
              <w:t xml:space="preserve"> Sunday of Easter, Year A:  The Journey to Emmaus</w:t>
            </w:r>
          </w:p>
        </w:tc>
      </w:tr>
    </w:tbl>
    <w:p w14:paraId="71C11AC4" w14:textId="2C3BA4DA" w:rsidR="003F3789" w:rsidRDefault="003F3789" w:rsidP="00B424F8"/>
    <w:p w14:paraId="07301059" w14:textId="77777777" w:rsidR="003F3789" w:rsidRDefault="003F3789">
      <w:pPr>
        <w:spacing w:line="360" w:lineRule="auto"/>
      </w:pPr>
      <w:r>
        <w:br w:type="page"/>
      </w:r>
    </w:p>
    <w:p w14:paraId="2ECA8A3E" w14:textId="733E7572" w:rsidR="003F3789" w:rsidRPr="007D248E" w:rsidRDefault="003F3789" w:rsidP="003F3789">
      <w:pPr>
        <w:pStyle w:val="Heading1"/>
      </w:pPr>
      <w:bookmarkStart w:id="2" w:name="_Toc126272355"/>
      <w:r w:rsidRPr="007D248E">
        <w:lastRenderedPageBreak/>
        <w:t>Welcome to the Teams GB “New Wine, Fresh Skins!” Re-Gathering</w:t>
      </w:r>
      <w:bookmarkEnd w:id="2"/>
    </w:p>
    <w:p w14:paraId="2B262E3D" w14:textId="77777777" w:rsidR="003F3789" w:rsidRDefault="003F3789" w:rsidP="003F3789">
      <w:pPr>
        <w:pStyle w:val="Heading2"/>
      </w:pPr>
      <w:r>
        <w:t>ABOUT OUR GATHERING</w:t>
      </w:r>
    </w:p>
    <w:p w14:paraId="72C89919" w14:textId="77777777" w:rsidR="003F3789" w:rsidRDefault="003F3789" w:rsidP="003F3789">
      <w:r>
        <w:t xml:space="preserve">This Gathering is significant for </w:t>
      </w:r>
      <w:r w:rsidRPr="006635A7">
        <w:t>Équipes Notre-Dame</w:t>
      </w:r>
      <w:r>
        <w:t xml:space="preserve"> in Great Britain, coming at an important moment in the life of our Movement.</w:t>
      </w:r>
    </w:p>
    <w:p w14:paraId="14A6441A" w14:textId="77777777" w:rsidR="003F3789" w:rsidRDefault="003F3789" w:rsidP="003F3789">
      <w:pPr>
        <w:pStyle w:val="ScriptureText"/>
      </w:pPr>
      <w:r>
        <w:t>Since 8 December 2022, we are marking a year of celebration for the 75</w:t>
      </w:r>
      <w:r w:rsidRPr="006635A7">
        <w:rPr>
          <w:vertAlign w:val="superscript"/>
        </w:rPr>
        <w:t>th</w:t>
      </w:r>
      <w:r>
        <w:t xml:space="preserve"> Anniversary of the Teams Charter and Birthday of </w:t>
      </w:r>
      <w:r w:rsidRPr="006635A7">
        <w:t>Équipes Notre-Dame</w:t>
      </w:r>
      <w:r>
        <w:t xml:space="preserve">.  At its inception, the Teams Movement indicated something fresh to the laity of the time about a path to holiness not restricted to priests and religious, but available through marriage.  It emphasised that the sacrament of marriage reflects God’s desire for a couple to see in their union a true meeting place with God, and so through ever deepening mutual devotion to shine in the world as an icon of the Trinity.  Teams, now as then, try to remember that through all the ups and downs of marriage, this is what’s really going on.  </w:t>
      </w:r>
      <w:r w:rsidRPr="00D97D92">
        <w:t>F</w:t>
      </w:r>
      <w:r>
        <w:t>ather</w:t>
      </w:r>
      <w:r w:rsidRPr="00D97D92">
        <w:t xml:space="preserve"> Caffarel </w:t>
      </w:r>
      <w:r>
        <w:t>ultimately expressed</w:t>
      </w:r>
      <w:r w:rsidRPr="00D97D92">
        <w:t xml:space="preserve"> </w:t>
      </w:r>
      <w:r>
        <w:t xml:space="preserve">the purpose </w:t>
      </w:r>
      <w:r w:rsidRPr="00D97D92">
        <w:t xml:space="preserve">of Teams </w:t>
      </w:r>
      <w:r>
        <w:t>thus</w:t>
      </w:r>
      <w:r w:rsidRPr="00D97D92">
        <w:t>: “The Teams of Our Lady have as their essential aim to help couples to strive after holiness—no more, no less</w:t>
      </w:r>
      <w:r>
        <w:t>.</w:t>
      </w:r>
      <w:r w:rsidRPr="00D97D92">
        <w:t>”</w:t>
      </w:r>
    </w:p>
    <w:p w14:paraId="498F6233" w14:textId="77777777" w:rsidR="003F3789" w:rsidRDefault="003F3789" w:rsidP="003F3789">
      <w:pPr>
        <w:pStyle w:val="ScriptureText"/>
      </w:pPr>
      <w:r>
        <w:t>This weekend finds us meeting face-to-face as a Province or any of the three Regions for the first time since our November 2019 celebration of the 60</w:t>
      </w:r>
      <w:r w:rsidRPr="00462966">
        <w:rPr>
          <w:vertAlign w:val="superscript"/>
        </w:rPr>
        <w:t>th</w:t>
      </w:r>
      <w:r>
        <w:t xml:space="preserve"> Anniversary of Teams in this country.  Here we aim to rediscover the special joy and energy of being together.</w:t>
      </w:r>
    </w:p>
    <w:p w14:paraId="1CB726AE" w14:textId="77777777" w:rsidR="003F3789" w:rsidRDefault="003F3789" w:rsidP="003F3789">
      <w:pPr>
        <w:pStyle w:val="ScriptureText"/>
      </w:pPr>
      <w:r>
        <w:t>While we meet, the Church all around us continues wrestling with making synodality its way of discerning and fulfilling its mission.  The world’s Bishops will gather in October to draw conclusions on this.  “Synodality” means “journeying together”.  We in Teams feel our organisation offers something crucial to this conversation; it is not lost on us that Father Caffarel’s response to those four original couples so earnest to make their marriages serve their faith was, “Let us make this journey together.”</w:t>
      </w:r>
    </w:p>
    <w:p w14:paraId="3953A71F" w14:textId="77777777" w:rsidR="003F3789" w:rsidRPr="00167543" w:rsidRDefault="003F3789" w:rsidP="003F3789">
      <w:pPr>
        <w:pStyle w:val="ScriptureText"/>
      </w:pPr>
      <w:r>
        <w:t>We meet amid challenges and uncertainties, some within our Movement, others stemming from outside.  We meet to pray, take inspiration, and to open a dialogue that shines a confident light toward our future.</w:t>
      </w:r>
    </w:p>
    <w:p w14:paraId="593F15CB" w14:textId="77777777" w:rsidR="003F3789" w:rsidRDefault="003F3789" w:rsidP="003F3789">
      <w:pPr>
        <w:pStyle w:val="Heading2"/>
      </w:pPr>
      <w:r>
        <w:t>ABOUT OUR THEME</w:t>
      </w:r>
    </w:p>
    <w:p w14:paraId="6433FC2A" w14:textId="77777777" w:rsidR="003F3789" w:rsidRPr="00E84A68" w:rsidRDefault="003F3789" w:rsidP="003F3789">
      <w:pPr>
        <w:pStyle w:val="Heading3"/>
      </w:pPr>
      <w:r w:rsidRPr="00E84A68">
        <w:t>“New Wine, Fresh Skins!”</w:t>
      </w:r>
    </w:p>
    <w:p w14:paraId="395DB4EB" w14:textId="77777777" w:rsidR="003F3789" w:rsidRPr="00175962" w:rsidRDefault="003F3789" w:rsidP="003F3789">
      <w:r>
        <w:t>We all continually seek fresh inspiration for our striving after holiness, to be ever lively and vibrant disciples and witnesses for Jesus.  Jesus warns us about faith that reduces to hardened ritual.  Our outward expressions of faith always need vital contact with the Spirit, and we may well find the stirrings of the Spirit driving us down new paths of response.</w:t>
      </w:r>
    </w:p>
    <w:p w14:paraId="5AF27728" w14:textId="77777777" w:rsidR="003F3789" w:rsidRPr="00E84A68" w:rsidRDefault="003F3789" w:rsidP="003F3789">
      <w:pPr>
        <w:pStyle w:val="Heading3"/>
      </w:pPr>
      <w:r w:rsidRPr="00E84A68">
        <w:t>“</w:t>
      </w:r>
      <w:r>
        <w:t>Serving in Imitation of Mary</w:t>
      </w:r>
      <w:r w:rsidRPr="00E84A68">
        <w:t>”</w:t>
      </w:r>
    </w:p>
    <w:p w14:paraId="22D226EE" w14:textId="77777777" w:rsidR="003F3789" w:rsidRPr="00175962" w:rsidRDefault="003F3789" w:rsidP="003F3789">
      <w:r>
        <w:t>This year’s “Serving in Imitation of Mary” International Study Topic visits key scripture episodes involving Mary, and proposes particular virtues for us to ponder and practice.  This weekend’s Mixed Team Meetings take a different approach to imitating Mary.  Prayerfully we ask that she help us to glimpse and imitate her interior disposition, her attunement to God, so that the same outlook might take root in us, becoming in us, as in her, a fountainhead for every virtue.</w:t>
      </w:r>
    </w:p>
    <w:p w14:paraId="732C336D" w14:textId="77777777" w:rsidR="003F3789" w:rsidRPr="00E84A68" w:rsidRDefault="003F3789" w:rsidP="003F3789">
      <w:pPr>
        <w:pStyle w:val="Heading3"/>
      </w:pPr>
      <w:r w:rsidRPr="00E84A68">
        <w:t>“</w:t>
      </w:r>
      <w:r>
        <w:t>A Different Way of Seeing</w:t>
      </w:r>
      <w:r w:rsidRPr="00E84A68">
        <w:t>”</w:t>
      </w:r>
    </w:p>
    <w:p w14:paraId="01BDDAEE" w14:textId="77777777" w:rsidR="003F3789" w:rsidRPr="00175962" w:rsidRDefault="003F3789" w:rsidP="003F3789">
      <w:r>
        <w:t>What do we mean by “faith”?  Ultimately, it’s our faculty for recognising God as the fundamental presence in our life, so that our life is entirely shaped and steered by that presence.  The Creed fills in details for us about God and God’s great works that show how immensely God loves us, and how utterly we need God.  Many seem unable to give themselves to this perspective, so we can call “faith” a “different way of seeing”.  The more powerfully we sense God’s presence in all our circumstances, the more our attitudes and actions pay reverence to that presence, making faith a gateway to many virtues.</w:t>
      </w:r>
    </w:p>
    <w:p w14:paraId="47874A56" w14:textId="0B64DF9A" w:rsidR="003F3789" w:rsidRDefault="003F3789">
      <w:pPr>
        <w:spacing w:line="360" w:lineRule="auto"/>
      </w:pPr>
      <w:r>
        <w:br w:type="page"/>
      </w:r>
    </w:p>
    <w:p w14:paraId="48EF7D42" w14:textId="77777777" w:rsidR="003F3789" w:rsidRPr="007D248E" w:rsidRDefault="003F3789" w:rsidP="003F3789">
      <w:pPr>
        <w:pStyle w:val="Heading1"/>
        <w:spacing w:after="60"/>
      </w:pPr>
      <w:bookmarkStart w:id="3" w:name="_Toc126272357"/>
      <w:r w:rsidRPr="007D248E">
        <w:lastRenderedPageBreak/>
        <w:t xml:space="preserve">Our </w:t>
      </w:r>
      <w:r w:rsidRPr="005A5181">
        <w:t>Special</w:t>
      </w:r>
      <w:r w:rsidRPr="007D248E">
        <w:t xml:space="preserve"> Guests</w:t>
      </w:r>
    </w:p>
    <w:tbl>
      <w:tblPr>
        <w:tblStyle w:val="TableGrid"/>
        <w:tblW w:w="9242" w:type="dxa"/>
        <w:tblInd w:w="-8" w:type="dxa"/>
        <w:tblBorders>
          <w:top w:val="single" w:sz="6" w:space="0" w:color="D3D9E9"/>
          <w:left w:val="single" w:sz="6" w:space="0" w:color="D3D9E9"/>
          <w:bottom w:val="single" w:sz="6" w:space="0" w:color="D3D9E9"/>
          <w:right w:val="single" w:sz="6" w:space="0" w:color="D3D9E9"/>
          <w:insideH w:val="single" w:sz="6" w:space="0" w:color="D3D9E9"/>
          <w:insideV w:val="single" w:sz="6" w:space="0" w:color="D3D9E9"/>
        </w:tblBorders>
        <w:tblLayout w:type="fixed"/>
        <w:tblCellMar>
          <w:top w:w="85" w:type="dxa"/>
          <w:left w:w="85" w:type="dxa"/>
          <w:bottom w:w="85" w:type="dxa"/>
          <w:right w:w="85" w:type="dxa"/>
        </w:tblCellMar>
        <w:tblLook w:val="04A0" w:firstRow="1" w:lastRow="0" w:firstColumn="1" w:lastColumn="0" w:noHBand="0" w:noVBand="1"/>
      </w:tblPr>
      <w:tblGrid>
        <w:gridCol w:w="2552"/>
        <w:gridCol w:w="6690"/>
      </w:tblGrid>
      <w:tr w:rsidR="003F3789" w14:paraId="4F03DAAE" w14:textId="77777777" w:rsidTr="007D7898">
        <w:trPr>
          <w:trHeight w:val="4082"/>
        </w:trPr>
        <w:tc>
          <w:tcPr>
            <w:tcW w:w="2552" w:type="dxa"/>
            <w:vAlign w:val="center"/>
          </w:tcPr>
          <w:p w14:paraId="26A526AB" w14:textId="77777777" w:rsidR="003F3789" w:rsidRPr="00053447" w:rsidRDefault="003F3789" w:rsidP="007D7898">
            <w:pPr>
              <w:pStyle w:val="TableTextBlue"/>
            </w:pPr>
            <w:r>
              <w:rPr>
                <w:noProof/>
                <w:lang w:eastAsia="en-GB"/>
              </w:rPr>
              <w:drawing>
                <wp:inline distT="0" distB="0" distL="0" distR="0" wp14:anchorId="50A69C81" wp14:editId="22CEDF46">
                  <wp:extent cx="1533530" cy="2520000"/>
                  <wp:effectExtent l="0" t="0" r="0" b="0"/>
                  <wp:docPr id="1183507687" name="Picture 1183507687" descr="A person speaking into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peaking into a microphone&#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l="31133" t="2825" r="26025" b="4000"/>
                          <a:stretch/>
                        </pic:blipFill>
                        <pic:spPr bwMode="auto">
                          <a:xfrm>
                            <a:off x="0" y="0"/>
                            <a:ext cx="1533530" cy="2520000"/>
                          </a:xfrm>
                          <a:prstGeom prst="rect">
                            <a:avLst/>
                          </a:prstGeom>
                          <a:ln>
                            <a:noFill/>
                          </a:ln>
                          <a:extLst>
                            <a:ext uri="{53640926-AAD7-44D8-BBD7-CCE9431645EC}">
                              <a14:shadowObscured xmlns:a14="http://schemas.microsoft.com/office/drawing/2010/main"/>
                            </a:ext>
                          </a:extLst>
                        </pic:spPr>
                      </pic:pic>
                    </a:graphicData>
                  </a:graphic>
                </wp:inline>
              </w:drawing>
            </w:r>
          </w:p>
        </w:tc>
        <w:tc>
          <w:tcPr>
            <w:tcW w:w="6690" w:type="dxa"/>
            <w:vAlign w:val="center"/>
          </w:tcPr>
          <w:p w14:paraId="28C931DC" w14:textId="77777777" w:rsidR="003F3789" w:rsidRDefault="003F3789" w:rsidP="007D7898">
            <w:pPr>
              <w:pStyle w:val="Heading2"/>
              <w:spacing w:before="0"/>
              <w:outlineLvl w:val="1"/>
            </w:pPr>
            <w:r w:rsidRPr="00053447">
              <w:t>Father Eamonn Mulcahy, CSSp</w:t>
            </w:r>
          </w:p>
          <w:p w14:paraId="498A8031" w14:textId="77777777" w:rsidR="003F3789" w:rsidRPr="00EA2B09" w:rsidRDefault="003F3789" w:rsidP="007D7898">
            <w:pPr>
              <w:pStyle w:val="TableTextMini"/>
            </w:pPr>
            <w:r w:rsidRPr="00EA2B09">
              <w:t xml:space="preserve">Father Eamonn Mulcahy is a Spiritan missionary from Manchester.  A priest since 1980, he has been on mission in Congo-Brazzaville, Nigeria, and Kenya.  He has worked extensively deepening the Faith Formation of Adults in the UK and leading spiritual retreats to lay-people, priests, and religious in Europe, North America, Australia, Africa, and Asia. </w:t>
            </w:r>
          </w:p>
          <w:p w14:paraId="6164A546" w14:textId="77777777" w:rsidR="003F3789" w:rsidRPr="00EA2B09" w:rsidRDefault="003F3789" w:rsidP="007D7898">
            <w:pPr>
              <w:pStyle w:val="TableTextMiniMore"/>
            </w:pPr>
            <w:r w:rsidRPr="00EA2B09">
              <w:t xml:space="preserve">Since summer 2013 Eamonn is back in the UK on the Spiritan team of the inner-city Holy Spirit Parish in Manchester whilst working as one of the Episcopal Vicars for Religious in Salford Diocese.  He teaches Systematic Theology one day a week in Oscott College Seminary, Birmingham, and still maintains active involvement in educating street kids back in the infamous slum of Kibera, Nairobi. </w:t>
            </w:r>
          </w:p>
          <w:p w14:paraId="6D256796" w14:textId="77777777" w:rsidR="003F3789" w:rsidRPr="00053447" w:rsidRDefault="003F3789" w:rsidP="007D7898">
            <w:pPr>
              <w:pStyle w:val="TableTextMiniMore"/>
            </w:pPr>
            <w:r w:rsidRPr="00EA2B09">
              <w:t>Passionate about communicating the beauty of our Faith and opening up the interface between Scripture, Theology and Spirituality, Father Eamonn will offer Keynote Presentation 1 on Saturday at 10:00.</w:t>
            </w:r>
          </w:p>
        </w:tc>
      </w:tr>
      <w:tr w:rsidR="003F3789" w14:paraId="4A23A750" w14:textId="77777777" w:rsidTr="007D7898">
        <w:trPr>
          <w:trHeight w:val="4082"/>
        </w:trPr>
        <w:tc>
          <w:tcPr>
            <w:tcW w:w="2552" w:type="dxa"/>
            <w:vAlign w:val="center"/>
          </w:tcPr>
          <w:p w14:paraId="61E92258" w14:textId="77777777" w:rsidR="003F3789" w:rsidRDefault="003F3789" w:rsidP="007D7898">
            <w:pPr>
              <w:pStyle w:val="TableText"/>
              <w:rPr>
                <w:noProof/>
              </w:rPr>
            </w:pPr>
            <w:r>
              <w:rPr>
                <w:noProof/>
                <w:lang w:eastAsia="en-GB"/>
              </w:rPr>
              <w:drawing>
                <wp:inline distT="0" distB="0" distL="0" distR="0" wp14:anchorId="7558552C" wp14:editId="58C86388">
                  <wp:extent cx="1533739" cy="2520000"/>
                  <wp:effectExtent l="0" t="0" r="9525" b="0"/>
                  <wp:docPr id="1272962642" name="Picture 127296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9" cstate="print">
                            <a:extLst>
                              <a:ext uri="{28A0092B-C50C-407E-A947-70E740481C1C}">
                                <a14:useLocalDpi xmlns:a14="http://schemas.microsoft.com/office/drawing/2010/main" val="0"/>
                              </a:ext>
                            </a:extLst>
                          </a:blip>
                          <a:srcRect l="22904" r="36572"/>
                          <a:stretch/>
                        </pic:blipFill>
                        <pic:spPr bwMode="auto">
                          <a:xfrm>
                            <a:off x="0" y="0"/>
                            <a:ext cx="1533739" cy="2520000"/>
                          </a:xfrm>
                          <a:prstGeom prst="rect">
                            <a:avLst/>
                          </a:prstGeom>
                          <a:ln>
                            <a:noFill/>
                          </a:ln>
                          <a:extLst>
                            <a:ext uri="{53640926-AAD7-44D8-BBD7-CCE9431645EC}">
                              <a14:shadowObscured xmlns:a14="http://schemas.microsoft.com/office/drawing/2010/main"/>
                            </a:ext>
                          </a:extLst>
                        </pic:spPr>
                      </pic:pic>
                    </a:graphicData>
                  </a:graphic>
                </wp:inline>
              </w:drawing>
            </w:r>
          </w:p>
        </w:tc>
        <w:tc>
          <w:tcPr>
            <w:tcW w:w="6690" w:type="dxa"/>
            <w:vAlign w:val="center"/>
          </w:tcPr>
          <w:p w14:paraId="47D781B4" w14:textId="77777777" w:rsidR="003F3789" w:rsidRDefault="003F3789" w:rsidP="007D7898">
            <w:pPr>
              <w:pStyle w:val="Heading2"/>
              <w:spacing w:before="0"/>
              <w:outlineLvl w:val="1"/>
            </w:pPr>
            <w:r>
              <w:t>The Right Reverend Patrick McKinney</w:t>
            </w:r>
          </w:p>
          <w:p w14:paraId="3197BA45" w14:textId="77777777" w:rsidR="003F3789" w:rsidRPr="00221F9A" w:rsidRDefault="003F3789" w:rsidP="007D7898">
            <w:pPr>
              <w:pStyle w:val="CopyrightText"/>
              <w:jc w:val="left"/>
              <w:rPr>
                <w:sz w:val="18"/>
                <w:szCs w:val="18"/>
              </w:rPr>
            </w:pPr>
            <w:r w:rsidRPr="00221F9A">
              <w:rPr>
                <w:sz w:val="18"/>
                <w:szCs w:val="18"/>
              </w:rPr>
              <w:t>Photo and biographical information from https://www.dioceseofnottingham.uk</w:t>
            </w:r>
          </w:p>
          <w:p w14:paraId="24D1C7C7" w14:textId="77777777" w:rsidR="003F3789" w:rsidRDefault="003F3789" w:rsidP="007D7898">
            <w:pPr>
              <w:pStyle w:val="TableTextMiniMore"/>
            </w:pPr>
            <w:r w:rsidRPr="00A65BC6">
              <w:t xml:space="preserve">Bishop Patrick McKinney is the </w:t>
            </w:r>
            <w:r>
              <w:t>10</w:t>
            </w:r>
            <w:r w:rsidRPr="00A65BC6">
              <w:rPr>
                <w:vertAlign w:val="superscript"/>
              </w:rPr>
              <w:t>th</w:t>
            </w:r>
            <w:r>
              <w:t xml:space="preserve"> </w:t>
            </w:r>
            <w:r w:rsidRPr="00A65BC6">
              <w:t>Bishop of Nottingham.</w:t>
            </w:r>
            <w:r>
              <w:t xml:space="preserve">  Born and bred in Birmingham by parents originating from Buncrana in County Donegal, Ireland, he was ordained a priest in 1978 at St. Mary’s Church in Buncrana, and served as assistant priest at Our Lady of Lourdes, Yardley Wood, Birmingham until 1982.  He then embarked on two years at Rome’s Pontifical Gregorian University, gaining a Licentiate Degree in Sacred Theology, before joining the staff at St. Mary’s College, Oscott for the next 15 years, serving the last 9 as Rector.  In 1998 he was assigned as parish priest at St. John, Great Heywood, then parish priest at Our Lady and All Saints, Stourbridge from 2001 to 2015, all the while exercising a range of Diocesan responsibilities.</w:t>
            </w:r>
          </w:p>
          <w:p w14:paraId="1EE9E78D" w14:textId="77777777" w:rsidR="003F3789" w:rsidRDefault="003F3789" w:rsidP="007D7898">
            <w:pPr>
              <w:pStyle w:val="TableTextMiniMore"/>
            </w:pPr>
            <w:r>
              <w:t>Appointed</w:t>
            </w:r>
            <w:r w:rsidRPr="007101FA">
              <w:t xml:space="preserve"> by Pope Francis on 14 May 2015</w:t>
            </w:r>
            <w:r>
              <w:t xml:space="preserve"> and</w:t>
            </w:r>
            <w:r w:rsidRPr="007101FA">
              <w:t xml:space="preserve"> ordained to the episcopate by Cardinal Vincent Nichols in St Barnabas Cathedral, Nottingham on 3 July 201</w:t>
            </w:r>
            <w:r>
              <w:t>5, he has adopted the</w:t>
            </w:r>
            <w:r w:rsidRPr="007101FA">
              <w:t xml:space="preserve"> motto 'Seek the Face of Christ'.</w:t>
            </w:r>
          </w:p>
          <w:p w14:paraId="0E64BFED" w14:textId="77777777" w:rsidR="003F3789" w:rsidRPr="00A65BC6" w:rsidRDefault="003F3789" w:rsidP="007D7898">
            <w:pPr>
              <w:pStyle w:val="TableTextMiniMore"/>
            </w:pPr>
            <w:r>
              <w:t>Bishop McKinney</w:t>
            </w:r>
            <w:r w:rsidRPr="00EA2B09">
              <w:t xml:space="preserve"> will offer Keynote Presentation </w:t>
            </w:r>
            <w:r>
              <w:t>2</w:t>
            </w:r>
            <w:r w:rsidRPr="00EA2B09">
              <w:t xml:space="preserve"> on S</w:t>
            </w:r>
            <w:r>
              <w:t>un</w:t>
            </w:r>
            <w:r w:rsidRPr="00EA2B09">
              <w:t>day at 10:00.</w:t>
            </w:r>
          </w:p>
        </w:tc>
      </w:tr>
      <w:tr w:rsidR="003F3789" w14:paraId="18780D65" w14:textId="77777777" w:rsidTr="007D7898">
        <w:trPr>
          <w:trHeight w:val="4082"/>
        </w:trPr>
        <w:tc>
          <w:tcPr>
            <w:tcW w:w="2552" w:type="dxa"/>
            <w:vAlign w:val="center"/>
          </w:tcPr>
          <w:p w14:paraId="54D67516" w14:textId="77777777" w:rsidR="003F3789" w:rsidRDefault="003F3789" w:rsidP="007D7898">
            <w:pPr>
              <w:pStyle w:val="TableText"/>
              <w:rPr>
                <w:noProof/>
              </w:rPr>
            </w:pPr>
            <w:r>
              <w:rPr>
                <w:noProof/>
                <w:lang w:eastAsia="en-GB"/>
              </w:rPr>
              <w:drawing>
                <wp:inline distT="0" distB="0" distL="0" distR="0" wp14:anchorId="1A9F3DA3" wp14:editId="6A0C58E6">
                  <wp:extent cx="1532754" cy="2518410"/>
                  <wp:effectExtent l="0" t="0" r="0" b="0"/>
                  <wp:docPr id="1552325500" name="Picture 1552325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0" cstate="print">
                            <a:extLst>
                              <a:ext uri="{28A0092B-C50C-407E-A947-70E740481C1C}">
                                <a14:useLocalDpi xmlns:a14="http://schemas.microsoft.com/office/drawing/2010/main" val="0"/>
                              </a:ext>
                            </a:extLst>
                          </a:blip>
                          <a:srcRect l="15353" r="44123"/>
                          <a:stretch/>
                        </pic:blipFill>
                        <pic:spPr bwMode="auto">
                          <a:xfrm>
                            <a:off x="0" y="0"/>
                            <a:ext cx="1533722" cy="2520000"/>
                          </a:xfrm>
                          <a:prstGeom prst="rect">
                            <a:avLst/>
                          </a:prstGeom>
                          <a:ln>
                            <a:noFill/>
                          </a:ln>
                          <a:extLst>
                            <a:ext uri="{53640926-AAD7-44D8-BBD7-CCE9431645EC}">
                              <a14:shadowObscured xmlns:a14="http://schemas.microsoft.com/office/drawing/2010/main"/>
                            </a:ext>
                          </a:extLst>
                        </pic:spPr>
                      </pic:pic>
                    </a:graphicData>
                  </a:graphic>
                </wp:inline>
              </w:drawing>
            </w:r>
          </w:p>
        </w:tc>
        <w:tc>
          <w:tcPr>
            <w:tcW w:w="6690" w:type="dxa"/>
            <w:vAlign w:val="center"/>
          </w:tcPr>
          <w:p w14:paraId="4256C2B4" w14:textId="77777777" w:rsidR="003F3789" w:rsidRDefault="003F3789" w:rsidP="007D7898">
            <w:pPr>
              <w:pStyle w:val="Heading2"/>
              <w:spacing w:before="0"/>
              <w:outlineLvl w:val="1"/>
            </w:pPr>
            <w:r>
              <w:t>The Right Reverend Paul Mason</w:t>
            </w:r>
          </w:p>
          <w:p w14:paraId="15785AF2" w14:textId="77777777" w:rsidR="003F3789" w:rsidRPr="00221F9A" w:rsidRDefault="003F3789" w:rsidP="007D7898">
            <w:pPr>
              <w:pStyle w:val="CopyrightText"/>
              <w:jc w:val="left"/>
              <w:rPr>
                <w:sz w:val="18"/>
                <w:szCs w:val="18"/>
              </w:rPr>
            </w:pPr>
            <w:r w:rsidRPr="00221F9A">
              <w:rPr>
                <w:sz w:val="18"/>
                <w:szCs w:val="18"/>
              </w:rPr>
              <w:t>Photo and biographical information from https://www.rcbishopricforces.org.uk</w:t>
            </w:r>
          </w:p>
          <w:p w14:paraId="4545AA70" w14:textId="77777777" w:rsidR="003F3789" w:rsidRPr="00EA2B09" w:rsidRDefault="003F3789" w:rsidP="007D7898">
            <w:pPr>
              <w:pStyle w:val="TableTextMiniMore"/>
            </w:pPr>
            <w:r w:rsidRPr="00EA2B09">
              <w:t xml:space="preserve">Bishop Paul Mason is the </w:t>
            </w:r>
            <w:r>
              <w:t>8</w:t>
            </w:r>
            <w:r w:rsidRPr="00EA2B09">
              <w:rPr>
                <w:vertAlign w:val="superscript"/>
              </w:rPr>
              <w:t>th</w:t>
            </w:r>
            <w:r>
              <w:t xml:space="preserve"> </w:t>
            </w:r>
            <w:r w:rsidRPr="00EA2B09">
              <w:t xml:space="preserve">Bishop </w:t>
            </w:r>
            <w:r>
              <w:t>of the</w:t>
            </w:r>
            <w:r w:rsidRPr="00EA2B09">
              <w:t xml:space="preserve"> Forces.  Son of Teams Couple Jim and Maria Mason from North Shields, Tyne and Wear, he studied Modern Languages at Leeds as an undergraduate, then worked for Hewlett Packard in London before discerning his priestly vocation and applying to the Diocese of Southwark.  Studies at the English College in Rome led to his priestly ordination in 1998.</w:t>
            </w:r>
          </w:p>
          <w:p w14:paraId="1CA87131" w14:textId="77777777" w:rsidR="003F3789" w:rsidRPr="00EA2B09" w:rsidRDefault="003F3789" w:rsidP="007D7898">
            <w:pPr>
              <w:pStyle w:val="TableTextMiniMore"/>
            </w:pPr>
            <w:r w:rsidRPr="00EA2B09">
              <w:t>Initially an assistant priest in Purley, Surrey, he later served as senior chaplain at London’s Guy’s and St. Thomas’ Hospital</w:t>
            </w:r>
            <w:r>
              <w:t>,</w:t>
            </w:r>
            <w:r w:rsidRPr="00EA2B09">
              <w:t xml:space="preserve"> </w:t>
            </w:r>
            <w:r>
              <w:t>also teaching</w:t>
            </w:r>
            <w:r w:rsidRPr="00EA2B09">
              <w:t xml:space="preserve"> medical ethics at St. Mary’s University and King’s College London.  </w:t>
            </w:r>
            <w:r>
              <w:t>Afterwards</w:t>
            </w:r>
            <w:r w:rsidRPr="00EA2B09">
              <w:t xml:space="preserve">, he worked on priestly formation for Southwark and Westminster Dioceses before </w:t>
            </w:r>
            <w:r>
              <w:t>becoming</w:t>
            </w:r>
            <w:r w:rsidRPr="00EA2B09">
              <w:t xml:space="preserve"> Episcopal Vicar for Kent in 2014, then Auxiliary Bishop for the same area in 2016.</w:t>
            </w:r>
            <w:r>
              <w:t xml:space="preserve"> He received his current appointment from Pope Francis on 9 July 2018, being installed at the </w:t>
            </w:r>
            <w:r w:rsidRPr="000A4C05">
              <w:t>Roman Catholic Military Cathedral Church of St Michael &amp; St George, Aldershot, on 12th September 2018.</w:t>
            </w:r>
          </w:p>
          <w:p w14:paraId="050B2ADD" w14:textId="77777777" w:rsidR="003F3789" w:rsidRDefault="003F3789" w:rsidP="007D7898">
            <w:pPr>
              <w:pStyle w:val="TableTextMiniMore"/>
            </w:pPr>
            <w:r w:rsidRPr="00EA2B09">
              <w:t>Bishop Mason will celebrate our Closing Mass on Sunday afternoon at 14:00.</w:t>
            </w:r>
          </w:p>
        </w:tc>
      </w:tr>
    </w:tbl>
    <w:p w14:paraId="4B21086D" w14:textId="06C79F24" w:rsidR="0026035E" w:rsidRPr="007D248E" w:rsidRDefault="0026035E" w:rsidP="0026035E">
      <w:pPr>
        <w:pStyle w:val="Heading1"/>
      </w:pPr>
      <w:bookmarkStart w:id="4" w:name="_Toc126272358"/>
      <w:r w:rsidRPr="007D248E">
        <w:t xml:space="preserve">Keynote </w:t>
      </w:r>
      <w:r w:rsidRPr="005A5181">
        <w:t>Presentations</w:t>
      </w:r>
      <w:bookmarkEnd w:id="4"/>
    </w:p>
    <w:p w14:paraId="4D4D2CA4" w14:textId="77777777" w:rsidR="0026035E" w:rsidRPr="00154C49" w:rsidRDefault="0026035E" w:rsidP="0026035E">
      <w:pPr>
        <w:pStyle w:val="Subtitle"/>
      </w:pPr>
      <w:r>
        <w:t>(Venue: Main Conference Hall)</w:t>
      </w:r>
    </w:p>
    <w:p w14:paraId="24B670C3" w14:textId="77777777" w:rsidR="0026035E" w:rsidRDefault="0026035E" w:rsidP="0026035E">
      <w:pPr>
        <w:pStyle w:val="Heading2"/>
      </w:pPr>
      <w:r>
        <w:t>Keynote Presentation 1</w:t>
      </w:r>
      <w:r>
        <w:tab/>
      </w:r>
      <w:r>
        <w:tab/>
      </w:r>
      <w:r w:rsidRPr="00115CEF">
        <w:rPr>
          <w:sz w:val="22"/>
          <w:szCs w:val="22"/>
        </w:rPr>
        <w:t>Saturday, 22 April 2023 10:00</w:t>
      </w:r>
    </w:p>
    <w:tbl>
      <w:tblPr>
        <w:tblStyle w:val="TableGrid"/>
        <w:tblW w:w="9242" w:type="dxa"/>
        <w:tblBorders>
          <w:top w:val="single" w:sz="6" w:space="0" w:color="D3D9E9"/>
          <w:left w:val="single" w:sz="6" w:space="0" w:color="D3D9E9"/>
          <w:bottom w:val="single" w:sz="6" w:space="0" w:color="D3D9E9"/>
          <w:right w:val="single" w:sz="6" w:space="0" w:color="D3D9E9"/>
          <w:insideH w:val="single" w:sz="6" w:space="0" w:color="D3D9E9"/>
          <w:insideV w:val="single" w:sz="6" w:space="0" w:color="D3D9E9"/>
        </w:tblBorders>
        <w:tblLayout w:type="fixed"/>
        <w:tblCellMar>
          <w:top w:w="57" w:type="dxa"/>
          <w:left w:w="85" w:type="dxa"/>
          <w:bottom w:w="57" w:type="dxa"/>
          <w:right w:w="85" w:type="dxa"/>
        </w:tblCellMar>
        <w:tblLook w:val="04A0" w:firstRow="1" w:lastRow="0" w:firstColumn="1" w:lastColumn="0" w:noHBand="0" w:noVBand="1"/>
      </w:tblPr>
      <w:tblGrid>
        <w:gridCol w:w="1418"/>
        <w:gridCol w:w="7824"/>
      </w:tblGrid>
      <w:tr w:rsidR="0026035E" w14:paraId="3A809690" w14:textId="77777777" w:rsidTr="0026035E">
        <w:trPr>
          <w:trHeight w:val="567"/>
        </w:trPr>
        <w:tc>
          <w:tcPr>
            <w:tcW w:w="1418" w:type="dxa"/>
            <w:vAlign w:val="center"/>
          </w:tcPr>
          <w:p w14:paraId="0610B2DF" w14:textId="77777777" w:rsidR="0026035E" w:rsidRDefault="0026035E" w:rsidP="007D7898">
            <w:pPr>
              <w:pStyle w:val="Heading3"/>
              <w:spacing w:before="0"/>
              <w:outlineLvl w:val="2"/>
            </w:pPr>
            <w:r>
              <w:t>Our Presenter</w:t>
            </w:r>
          </w:p>
        </w:tc>
        <w:tc>
          <w:tcPr>
            <w:tcW w:w="7824" w:type="dxa"/>
            <w:vAlign w:val="center"/>
          </w:tcPr>
          <w:p w14:paraId="49AADA2C" w14:textId="77777777" w:rsidR="0026035E" w:rsidRPr="00A86803" w:rsidRDefault="0026035E" w:rsidP="007D7898">
            <w:pPr>
              <w:pStyle w:val="TableText"/>
            </w:pPr>
            <w:r>
              <w:t>Father Eamonn Mulcahy, CSSp</w:t>
            </w:r>
          </w:p>
        </w:tc>
      </w:tr>
      <w:tr w:rsidR="0026035E" w14:paraId="1DD2D2D6" w14:textId="77777777" w:rsidTr="0026035E">
        <w:trPr>
          <w:trHeight w:val="567"/>
        </w:trPr>
        <w:tc>
          <w:tcPr>
            <w:tcW w:w="1418" w:type="dxa"/>
            <w:vAlign w:val="center"/>
          </w:tcPr>
          <w:p w14:paraId="721CDE36" w14:textId="77777777" w:rsidR="0026035E" w:rsidRDefault="0026035E" w:rsidP="007D7898">
            <w:pPr>
              <w:pStyle w:val="Heading3"/>
              <w:spacing w:before="0"/>
              <w:outlineLvl w:val="2"/>
            </w:pPr>
            <w:r>
              <w:t>Topic</w:t>
            </w:r>
          </w:p>
        </w:tc>
        <w:tc>
          <w:tcPr>
            <w:tcW w:w="7824" w:type="dxa"/>
            <w:vAlign w:val="center"/>
          </w:tcPr>
          <w:p w14:paraId="5885BDE5" w14:textId="77777777" w:rsidR="0026035E" w:rsidRDefault="0026035E" w:rsidP="007D7898">
            <w:pPr>
              <w:pStyle w:val="TableText"/>
            </w:pPr>
            <w:r>
              <w:t>Father Eamonn will explore aspects of the Wedding at Cana and its reference to wine as an image of joy that wells up in our lives through faith in Jesus; also, about imitating Mary in her faith, who notices the doldrums, dullness, distractions, and occasional pits of joylessness that afflict us, and directs us to Jesus as our only possible remedy.</w:t>
            </w:r>
          </w:p>
        </w:tc>
      </w:tr>
    </w:tbl>
    <w:p w14:paraId="64369A38" w14:textId="77777777" w:rsidR="0026035E" w:rsidRDefault="0026035E" w:rsidP="0026035E">
      <w:pPr>
        <w:pStyle w:val="Heading2"/>
      </w:pPr>
      <w:r>
        <w:t>Teams GB Presentation</w:t>
      </w:r>
      <w:r>
        <w:tab/>
      </w:r>
      <w:r>
        <w:tab/>
      </w:r>
      <w:r w:rsidRPr="00115CEF">
        <w:rPr>
          <w:sz w:val="22"/>
          <w:szCs w:val="22"/>
        </w:rPr>
        <w:t>Saturday, 22 April 2023 14:00</w:t>
      </w:r>
    </w:p>
    <w:tbl>
      <w:tblPr>
        <w:tblStyle w:val="TableGrid"/>
        <w:tblW w:w="9242" w:type="dxa"/>
        <w:tblBorders>
          <w:top w:val="single" w:sz="6" w:space="0" w:color="D3D9E9"/>
          <w:left w:val="single" w:sz="6" w:space="0" w:color="D3D9E9"/>
          <w:bottom w:val="single" w:sz="6" w:space="0" w:color="D3D9E9"/>
          <w:right w:val="single" w:sz="6" w:space="0" w:color="D3D9E9"/>
          <w:insideH w:val="single" w:sz="6" w:space="0" w:color="D3D9E9"/>
          <w:insideV w:val="single" w:sz="6" w:space="0" w:color="D3D9E9"/>
        </w:tblBorders>
        <w:tblLayout w:type="fixed"/>
        <w:tblCellMar>
          <w:top w:w="57" w:type="dxa"/>
          <w:left w:w="85" w:type="dxa"/>
          <w:bottom w:w="57" w:type="dxa"/>
          <w:right w:w="85" w:type="dxa"/>
        </w:tblCellMar>
        <w:tblLook w:val="04A0" w:firstRow="1" w:lastRow="0" w:firstColumn="1" w:lastColumn="0" w:noHBand="0" w:noVBand="1"/>
      </w:tblPr>
      <w:tblGrid>
        <w:gridCol w:w="1418"/>
        <w:gridCol w:w="7824"/>
      </w:tblGrid>
      <w:tr w:rsidR="0026035E" w14:paraId="26F02E44" w14:textId="77777777" w:rsidTr="0026035E">
        <w:trPr>
          <w:trHeight w:val="567"/>
        </w:trPr>
        <w:tc>
          <w:tcPr>
            <w:tcW w:w="1418" w:type="dxa"/>
            <w:vAlign w:val="center"/>
          </w:tcPr>
          <w:p w14:paraId="1DC752CD" w14:textId="77777777" w:rsidR="0026035E" w:rsidRDefault="0026035E" w:rsidP="007D7898">
            <w:pPr>
              <w:pStyle w:val="Heading3"/>
              <w:spacing w:before="0"/>
              <w:outlineLvl w:val="2"/>
            </w:pPr>
            <w:r>
              <w:t>Our Presenter</w:t>
            </w:r>
          </w:p>
        </w:tc>
        <w:tc>
          <w:tcPr>
            <w:tcW w:w="7824" w:type="dxa"/>
            <w:vAlign w:val="center"/>
          </w:tcPr>
          <w:p w14:paraId="02C05100" w14:textId="77777777" w:rsidR="0026035E" w:rsidRPr="00A86803" w:rsidRDefault="0026035E" w:rsidP="007D7898">
            <w:pPr>
              <w:pStyle w:val="TableText"/>
            </w:pPr>
            <w:r>
              <w:t>Teams GB Province Team</w:t>
            </w:r>
          </w:p>
        </w:tc>
      </w:tr>
      <w:tr w:rsidR="0026035E" w14:paraId="11174B98" w14:textId="77777777" w:rsidTr="0026035E">
        <w:trPr>
          <w:trHeight w:val="567"/>
        </w:trPr>
        <w:tc>
          <w:tcPr>
            <w:tcW w:w="1418" w:type="dxa"/>
            <w:vAlign w:val="center"/>
          </w:tcPr>
          <w:p w14:paraId="672BA232" w14:textId="77777777" w:rsidR="0026035E" w:rsidRDefault="0026035E" w:rsidP="007D7898">
            <w:pPr>
              <w:pStyle w:val="Heading3"/>
              <w:spacing w:before="0"/>
              <w:outlineLvl w:val="2"/>
            </w:pPr>
            <w:r>
              <w:t>Topic</w:t>
            </w:r>
          </w:p>
        </w:tc>
        <w:tc>
          <w:tcPr>
            <w:tcW w:w="7824" w:type="dxa"/>
            <w:vAlign w:val="center"/>
          </w:tcPr>
          <w:p w14:paraId="0FFA518D" w14:textId="77777777" w:rsidR="0026035E" w:rsidRDefault="0026035E" w:rsidP="007D7898">
            <w:pPr>
              <w:pStyle w:val="TableText"/>
            </w:pPr>
            <w:r>
              <w:t>The Teams GB Province Team will share recently available information about the Teams in this country, elsewhere throughout the Trans-Atlantic Super-Region, and around the world, besides offering their reflections about the current strengths, weaknesses, opportunities, and challenges for Teams GB and what these suggest as the Movement looks to its future.</w:t>
            </w:r>
          </w:p>
        </w:tc>
      </w:tr>
      <w:tr w:rsidR="0026035E" w14:paraId="792BF71C" w14:textId="77777777" w:rsidTr="0026035E">
        <w:trPr>
          <w:trHeight w:val="567"/>
        </w:trPr>
        <w:tc>
          <w:tcPr>
            <w:tcW w:w="1418" w:type="dxa"/>
            <w:vAlign w:val="center"/>
          </w:tcPr>
          <w:p w14:paraId="45BBB0A1" w14:textId="77777777" w:rsidR="0026035E" w:rsidRDefault="0026035E" w:rsidP="007D7898">
            <w:pPr>
              <w:pStyle w:val="Heading3"/>
              <w:spacing w:before="0"/>
              <w:outlineLvl w:val="2"/>
            </w:pPr>
            <w:bookmarkStart w:id="5" w:name="_Hlk129370874"/>
            <w:r>
              <w:t>Discussion Questions</w:t>
            </w:r>
          </w:p>
        </w:tc>
        <w:tc>
          <w:tcPr>
            <w:tcW w:w="7824" w:type="dxa"/>
            <w:vAlign w:val="center"/>
          </w:tcPr>
          <w:p w14:paraId="4C73E2FC" w14:textId="77777777" w:rsidR="0026035E" w:rsidRDefault="0026035E" w:rsidP="007D7898">
            <w:pPr>
              <w:pStyle w:val="DiscussionQuestion"/>
              <w:spacing w:before="0"/>
              <w:ind w:left="284" w:hanging="284"/>
            </w:pPr>
            <w:r>
              <w:t>What can be added to the Strengths, Weaknesses, Opportunities, or Challenges of the Teams GB Province Team’s SWOT Analysis?</w:t>
            </w:r>
          </w:p>
          <w:p w14:paraId="14D7B6DD" w14:textId="77777777" w:rsidR="0026035E" w:rsidRDefault="0026035E" w:rsidP="007D7898">
            <w:pPr>
              <w:pStyle w:val="DiscussionQuestion"/>
              <w:ind w:left="284" w:hanging="284"/>
            </w:pPr>
            <w:r>
              <w:t>What are the two most important opportunities?</w:t>
            </w:r>
          </w:p>
          <w:p w14:paraId="328F038B" w14:textId="77777777" w:rsidR="0026035E" w:rsidRDefault="0026035E" w:rsidP="007D7898">
            <w:pPr>
              <w:pStyle w:val="DiscussionQuestion"/>
              <w:ind w:left="284" w:hanging="284"/>
            </w:pPr>
            <w:r>
              <w:t>What might be the priorities for Teams GB?</w:t>
            </w:r>
          </w:p>
          <w:p w14:paraId="3387BB5F" w14:textId="77777777" w:rsidR="0026035E" w:rsidRDefault="0026035E" w:rsidP="007D7898">
            <w:pPr>
              <w:pStyle w:val="DiscussionQuestion"/>
              <w:ind w:left="284" w:hanging="284"/>
            </w:pPr>
            <w:r>
              <w:t>What can you offer?</w:t>
            </w:r>
          </w:p>
        </w:tc>
      </w:tr>
      <w:bookmarkEnd w:id="5"/>
    </w:tbl>
    <w:p w14:paraId="204C0B11" w14:textId="77777777" w:rsidR="0026035E" w:rsidRDefault="0026035E" w:rsidP="0026035E"/>
    <w:p w14:paraId="2051591A" w14:textId="3330D3EA" w:rsidR="0026035E" w:rsidRDefault="0026035E" w:rsidP="0026035E">
      <w:pPr>
        <w:pStyle w:val="Heading2"/>
      </w:pPr>
      <w:r>
        <w:t>Keynote Presentation 2</w:t>
      </w:r>
      <w:r>
        <w:tab/>
      </w:r>
      <w:r>
        <w:tab/>
      </w:r>
      <w:r w:rsidRPr="00115CEF">
        <w:rPr>
          <w:sz w:val="22"/>
          <w:szCs w:val="22"/>
        </w:rPr>
        <w:t>Sunday, 23 April 2023 10:00</w:t>
      </w:r>
    </w:p>
    <w:tbl>
      <w:tblPr>
        <w:tblStyle w:val="TableGrid"/>
        <w:tblW w:w="9242" w:type="dxa"/>
        <w:tblBorders>
          <w:top w:val="single" w:sz="6" w:space="0" w:color="D3D9E9"/>
          <w:left w:val="single" w:sz="6" w:space="0" w:color="D3D9E9"/>
          <w:bottom w:val="single" w:sz="6" w:space="0" w:color="D3D9E9"/>
          <w:right w:val="single" w:sz="6" w:space="0" w:color="D3D9E9"/>
          <w:insideH w:val="single" w:sz="6" w:space="0" w:color="D3D9E9"/>
          <w:insideV w:val="single" w:sz="6" w:space="0" w:color="D3D9E9"/>
        </w:tblBorders>
        <w:tblLayout w:type="fixed"/>
        <w:tblCellMar>
          <w:top w:w="85" w:type="dxa"/>
          <w:left w:w="85" w:type="dxa"/>
          <w:bottom w:w="85" w:type="dxa"/>
          <w:right w:w="85" w:type="dxa"/>
        </w:tblCellMar>
        <w:tblLook w:val="04A0" w:firstRow="1" w:lastRow="0" w:firstColumn="1" w:lastColumn="0" w:noHBand="0" w:noVBand="1"/>
      </w:tblPr>
      <w:tblGrid>
        <w:gridCol w:w="1418"/>
        <w:gridCol w:w="7824"/>
      </w:tblGrid>
      <w:tr w:rsidR="0026035E" w14:paraId="74958496" w14:textId="77777777" w:rsidTr="007D7898">
        <w:trPr>
          <w:trHeight w:val="567"/>
        </w:trPr>
        <w:tc>
          <w:tcPr>
            <w:tcW w:w="1418" w:type="dxa"/>
            <w:vAlign w:val="center"/>
          </w:tcPr>
          <w:p w14:paraId="6BD410AF" w14:textId="77777777" w:rsidR="0026035E" w:rsidRDefault="0026035E" w:rsidP="007D7898">
            <w:pPr>
              <w:pStyle w:val="Heading3"/>
              <w:spacing w:before="0"/>
              <w:outlineLvl w:val="2"/>
            </w:pPr>
            <w:r>
              <w:t>Our Presenter</w:t>
            </w:r>
          </w:p>
        </w:tc>
        <w:tc>
          <w:tcPr>
            <w:tcW w:w="7824" w:type="dxa"/>
            <w:vAlign w:val="center"/>
          </w:tcPr>
          <w:p w14:paraId="41910C66" w14:textId="77777777" w:rsidR="0026035E" w:rsidRPr="00A86803" w:rsidRDefault="0026035E" w:rsidP="007D7898">
            <w:pPr>
              <w:pStyle w:val="TableText"/>
            </w:pPr>
            <w:r>
              <w:t>Bishop Patrick McKinney</w:t>
            </w:r>
          </w:p>
        </w:tc>
      </w:tr>
      <w:tr w:rsidR="0026035E" w14:paraId="35A82D3A" w14:textId="77777777" w:rsidTr="007D7898">
        <w:trPr>
          <w:trHeight w:val="567"/>
        </w:trPr>
        <w:tc>
          <w:tcPr>
            <w:tcW w:w="1418" w:type="dxa"/>
            <w:vAlign w:val="center"/>
          </w:tcPr>
          <w:p w14:paraId="270C5F09" w14:textId="77777777" w:rsidR="0026035E" w:rsidRDefault="0026035E" w:rsidP="007D7898">
            <w:pPr>
              <w:pStyle w:val="Heading3"/>
              <w:spacing w:before="0"/>
              <w:outlineLvl w:val="2"/>
            </w:pPr>
            <w:r>
              <w:t>Topic</w:t>
            </w:r>
          </w:p>
        </w:tc>
        <w:tc>
          <w:tcPr>
            <w:tcW w:w="7824" w:type="dxa"/>
            <w:vAlign w:val="center"/>
          </w:tcPr>
          <w:p w14:paraId="20A6AF84" w14:textId="77777777" w:rsidR="0026035E" w:rsidRDefault="0026035E" w:rsidP="007D7898">
            <w:pPr>
              <w:pStyle w:val="TableText"/>
            </w:pPr>
            <w:r>
              <w:t>Bishop Patrick will address us on a topic of his choosing.</w:t>
            </w:r>
          </w:p>
        </w:tc>
      </w:tr>
    </w:tbl>
    <w:p w14:paraId="6F9EA4C3" w14:textId="77777777" w:rsidR="0026035E" w:rsidRDefault="0026035E" w:rsidP="0026035E">
      <w:pPr>
        <w:pStyle w:val="Heading1No-Break"/>
        <w:spacing w:before="600"/>
      </w:pPr>
    </w:p>
    <w:p w14:paraId="58030445" w14:textId="77777777" w:rsidR="0026035E" w:rsidRDefault="0026035E">
      <w:pPr>
        <w:spacing w:line="360" w:lineRule="auto"/>
        <w:rPr>
          <w:rFonts w:ascii="Candara" w:eastAsiaTheme="majorEastAsia" w:hAnsi="Candara" w:cstheme="majorBidi"/>
          <w:b/>
          <w:color w:val="005D96"/>
          <w:sz w:val="30"/>
          <w:szCs w:val="32"/>
        </w:rPr>
      </w:pPr>
      <w:r>
        <w:br w:type="page"/>
      </w:r>
    </w:p>
    <w:p w14:paraId="6186A493" w14:textId="3423AF26" w:rsidR="0026035E" w:rsidRDefault="0026035E" w:rsidP="0026035E">
      <w:pPr>
        <w:pStyle w:val="Heading1No-Break"/>
        <w:spacing w:before="600"/>
      </w:pPr>
      <w:r>
        <w:t>Sit-Down Suggestions</w:t>
      </w:r>
    </w:p>
    <w:p w14:paraId="056495EA" w14:textId="77777777" w:rsidR="0026035E" w:rsidRDefault="0026035E" w:rsidP="0026035E">
      <w:pPr>
        <w:pStyle w:val="Heading2"/>
      </w:pPr>
      <w:r w:rsidRPr="00A34706">
        <w:t>Suggestions for a Sit-Down Discussion</w:t>
      </w:r>
      <w:r w:rsidRPr="00A34706">
        <w:tab/>
      </w:r>
      <w:r w:rsidRPr="00A34706">
        <w:tab/>
      </w:r>
      <w:r w:rsidRPr="00C957AF">
        <w:rPr>
          <w:sz w:val="22"/>
          <w:szCs w:val="22"/>
        </w:rPr>
        <w:t>Saturday, 22 April 2023 13:30</w:t>
      </w:r>
    </w:p>
    <w:tbl>
      <w:tblPr>
        <w:tblStyle w:val="TableGrid"/>
        <w:tblW w:w="9242" w:type="dxa"/>
        <w:tblBorders>
          <w:top w:val="single" w:sz="6" w:space="0" w:color="D3D9E9"/>
          <w:left w:val="single" w:sz="6" w:space="0" w:color="D3D9E9"/>
          <w:bottom w:val="single" w:sz="6" w:space="0" w:color="D3D9E9"/>
          <w:right w:val="single" w:sz="6" w:space="0" w:color="D3D9E9"/>
          <w:insideH w:val="single" w:sz="6" w:space="0" w:color="D3D9E9"/>
          <w:insideV w:val="single" w:sz="6" w:space="0" w:color="D3D9E9"/>
        </w:tblBorders>
        <w:tblLayout w:type="fixed"/>
        <w:tblCellMar>
          <w:top w:w="85" w:type="dxa"/>
          <w:left w:w="85" w:type="dxa"/>
          <w:bottom w:w="85" w:type="dxa"/>
          <w:right w:w="85" w:type="dxa"/>
        </w:tblCellMar>
        <w:tblLook w:val="04A0" w:firstRow="1" w:lastRow="0" w:firstColumn="1" w:lastColumn="0" w:noHBand="0" w:noVBand="1"/>
      </w:tblPr>
      <w:tblGrid>
        <w:gridCol w:w="9242"/>
      </w:tblGrid>
      <w:tr w:rsidR="0026035E" w14:paraId="57AF517E" w14:textId="77777777" w:rsidTr="007D7898">
        <w:trPr>
          <w:trHeight w:val="567"/>
        </w:trPr>
        <w:tc>
          <w:tcPr>
            <w:tcW w:w="9242" w:type="dxa"/>
            <w:vAlign w:val="center"/>
          </w:tcPr>
          <w:p w14:paraId="7ED7E4CE" w14:textId="77777777" w:rsidR="0026035E" w:rsidRDefault="0026035E" w:rsidP="007D7898">
            <w:pPr>
              <w:pStyle w:val="TableText"/>
            </w:pPr>
            <w:r>
              <w:t>Things you might consider discussing if you’re choosing to engage in a Sit-Down together:</w:t>
            </w:r>
          </w:p>
          <w:p w14:paraId="3B71B8E2" w14:textId="77777777" w:rsidR="0026035E" w:rsidRDefault="0026035E" w:rsidP="007D7898">
            <w:pPr>
              <w:pStyle w:val="DiscussionQuestion"/>
            </w:pPr>
            <w:r>
              <w:t>Any matters you had already planned to discuss with each other</w:t>
            </w:r>
          </w:p>
          <w:p w14:paraId="14CE8E4C" w14:textId="77777777" w:rsidR="0026035E" w:rsidRDefault="0026035E" w:rsidP="007D7898">
            <w:pPr>
              <w:pStyle w:val="DiscussionQuestion"/>
            </w:pPr>
            <w:r>
              <w:t>Your notes from this morning’s Opening Liturgy about what you’d like to see transformed in your lives</w:t>
            </w:r>
          </w:p>
          <w:p w14:paraId="5335A511" w14:textId="77777777" w:rsidR="0026035E" w:rsidRDefault="0026035E" w:rsidP="007D7898">
            <w:pPr>
              <w:pStyle w:val="DiscussionQuestion"/>
            </w:pPr>
            <w:r>
              <w:t>Further reflection on themes from Father Eamonn Mulcahy’s keynote discussion questions:</w:t>
            </w:r>
          </w:p>
          <w:p w14:paraId="4C0A6480" w14:textId="77777777" w:rsidR="0026035E" w:rsidRDefault="0026035E" w:rsidP="007D7898">
            <w:pPr>
              <w:pStyle w:val="DiscussionQuestion"/>
              <w:numPr>
                <w:ilvl w:val="1"/>
                <w:numId w:val="9"/>
              </w:numPr>
              <w:tabs>
                <w:tab w:val="left" w:pos="720"/>
              </w:tabs>
              <w:ind w:left="568" w:hanging="284"/>
            </w:pPr>
            <w:r>
              <w:t>Areas where you should be empowering others, or possibly need to be empowered yourself</w:t>
            </w:r>
          </w:p>
          <w:p w14:paraId="45BE6ED9" w14:textId="77777777" w:rsidR="0026035E" w:rsidRDefault="0026035E" w:rsidP="007D7898">
            <w:pPr>
              <w:pStyle w:val="DiscussionQuestion"/>
              <w:numPr>
                <w:ilvl w:val="1"/>
                <w:numId w:val="9"/>
              </w:numPr>
              <w:tabs>
                <w:tab w:val="left" w:pos="720"/>
              </w:tabs>
              <w:ind w:left="568" w:hanging="284"/>
            </w:pPr>
            <w:r>
              <w:t>What you find difficult about empowering others</w:t>
            </w:r>
          </w:p>
          <w:p w14:paraId="35AF4756" w14:textId="77777777" w:rsidR="0026035E" w:rsidRDefault="0026035E" w:rsidP="007D7898">
            <w:pPr>
              <w:pStyle w:val="DiscussionQuestion"/>
              <w:numPr>
                <w:ilvl w:val="1"/>
                <w:numId w:val="9"/>
              </w:numPr>
              <w:tabs>
                <w:tab w:val="left" w:pos="720"/>
              </w:tabs>
              <w:ind w:left="568" w:hanging="284"/>
            </w:pPr>
            <w:r>
              <w:t>Are you tuned in to each other’s spiritual energy?  Are you spiritually low, or spiritually buzzing?</w:t>
            </w:r>
          </w:p>
          <w:p w14:paraId="2050732E" w14:textId="77777777" w:rsidR="0026035E" w:rsidRDefault="0026035E" w:rsidP="007D7898">
            <w:pPr>
              <w:pStyle w:val="DiscussionQuestion"/>
              <w:numPr>
                <w:ilvl w:val="1"/>
                <w:numId w:val="9"/>
              </w:numPr>
              <w:tabs>
                <w:tab w:val="left" w:pos="720"/>
              </w:tabs>
              <w:ind w:left="568" w:hanging="284"/>
            </w:pPr>
            <w:r>
              <w:t>To whom do you have a ministry of accompaniment</w:t>
            </w:r>
          </w:p>
          <w:p w14:paraId="495F6362" w14:textId="77777777" w:rsidR="0026035E" w:rsidRDefault="0026035E" w:rsidP="007D7898">
            <w:pPr>
              <w:pStyle w:val="DiscussionQuestion"/>
            </w:pPr>
            <w:r>
              <w:t>Are we tuned in to each other’s spiritual energy?</w:t>
            </w:r>
          </w:p>
          <w:p w14:paraId="6B747EDD" w14:textId="77777777" w:rsidR="0026035E" w:rsidRDefault="0026035E" w:rsidP="007D7898">
            <w:pPr>
              <w:pStyle w:val="DiscussionQuestion"/>
            </w:pPr>
            <w:r>
              <w:t>To whom do we have our ministry of accompaniment?</w:t>
            </w:r>
          </w:p>
          <w:p w14:paraId="6F33E370" w14:textId="77777777" w:rsidR="0026035E" w:rsidRDefault="0026035E" w:rsidP="007D7898">
            <w:pPr>
              <w:pStyle w:val="DiscussionQuestion"/>
            </w:pPr>
            <w:r>
              <w:t>Any insights since you arrived at the Gathering that you haven’t already shared with each other</w:t>
            </w:r>
          </w:p>
          <w:p w14:paraId="34A922F8" w14:textId="77777777" w:rsidR="0026035E" w:rsidRPr="00A86803" w:rsidRDefault="0026035E" w:rsidP="007D7898">
            <w:pPr>
              <w:pStyle w:val="DiscussionQuestion"/>
            </w:pPr>
            <w:r>
              <w:t>At various stages as Jesus’ public ministry progressed, how might Mary have looked back on what happened at the Wedding at Cana, and her role in it?  Do you see moments in your own life where the support or empowerment you offered, or perhaps might have offered better, has shown in a different light as time has passed?  Have you learned anything from this?</w:t>
            </w:r>
          </w:p>
        </w:tc>
      </w:tr>
    </w:tbl>
    <w:p w14:paraId="3753FF5F" w14:textId="13C4C673" w:rsidR="003F3789" w:rsidRPr="007D248E" w:rsidRDefault="003F3789" w:rsidP="003F3789">
      <w:pPr>
        <w:pStyle w:val="Heading1"/>
        <w:spacing w:after="60"/>
      </w:pPr>
      <w:r w:rsidRPr="007D248E">
        <w:t xml:space="preserve">Our </w:t>
      </w:r>
      <w:r w:rsidRPr="005A5181">
        <w:t>Special</w:t>
      </w:r>
      <w:r w:rsidRPr="007D248E">
        <w:t xml:space="preserve"> Guests</w:t>
      </w:r>
      <w:bookmarkEnd w:id="3"/>
    </w:p>
    <w:p w14:paraId="37E2CE9E" w14:textId="77777777" w:rsidR="00B424F8" w:rsidRPr="00B424F8" w:rsidRDefault="00B424F8" w:rsidP="00B424F8"/>
    <w:sectPr w:rsidR="00B424F8" w:rsidRPr="00B424F8" w:rsidSect="002F45B3">
      <w:footerReference w:type="default" r:id="rId11"/>
      <w:headerReference w:type="first" r:id="rId12"/>
      <w:pgSz w:w="11906" w:h="16838" w:code="9"/>
      <w:pgMar w:top="1440" w:right="1440" w:bottom="1083" w:left="1440"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2E0F9" w14:textId="77777777" w:rsidR="002D479D" w:rsidRDefault="002D479D" w:rsidP="00C73838">
      <w:r>
        <w:separator/>
      </w:r>
    </w:p>
  </w:endnote>
  <w:endnote w:type="continuationSeparator" w:id="0">
    <w:p w14:paraId="1C792591" w14:textId="77777777" w:rsidR="002D479D" w:rsidRDefault="002D479D" w:rsidP="00C7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Web Pro">
    <w:altName w:val="Calibri"/>
    <w:charset w:val="00"/>
    <w:family w:val="swiss"/>
    <w:pitch w:val="variable"/>
    <w:sig w:usb0="8000002F"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rPr>
      <w:id w:val="1757096652"/>
      <w:docPartObj>
        <w:docPartGallery w:val="Page Numbers (Bottom of Page)"/>
        <w:docPartUnique/>
      </w:docPartObj>
    </w:sdtPr>
    <w:sdtEndPr>
      <w:rPr>
        <w:rFonts w:ascii="Myriad Web Pro" w:hAnsi="Myriad Web Pro"/>
      </w:rPr>
    </w:sdtEndPr>
    <w:sdtContent>
      <w:sdt>
        <w:sdtPr>
          <w:rPr>
            <w:color w:val="595959" w:themeColor="text1" w:themeTint="A6"/>
          </w:rPr>
          <w:id w:val="-1705238520"/>
          <w:docPartObj>
            <w:docPartGallery w:val="Page Numbers (Top of Page)"/>
            <w:docPartUnique/>
          </w:docPartObj>
        </w:sdtPr>
        <w:sdtEndPr>
          <w:rPr>
            <w:rFonts w:ascii="Myriad Web Pro" w:hAnsi="Myriad Web Pro"/>
          </w:rPr>
        </w:sdtEndPr>
        <w:sdtContent>
          <w:p w14:paraId="22E73D96" w14:textId="300F943C" w:rsidR="000B55CB" w:rsidRPr="008D4980" w:rsidRDefault="000B55CB" w:rsidP="008D4980">
            <w:pPr>
              <w:pStyle w:val="Footer"/>
              <w:tabs>
                <w:tab w:val="clear" w:pos="4513"/>
              </w:tabs>
              <w:spacing w:before="240"/>
              <w:rPr>
                <w:rFonts w:ascii="Myriad Web Pro" w:hAnsi="Myriad Web Pro"/>
                <w:bCs/>
                <w:color w:val="595959" w:themeColor="text1" w:themeTint="A6"/>
              </w:rPr>
            </w:pPr>
            <w:r w:rsidRPr="00B37A34">
              <w:rPr>
                <w:rFonts w:ascii="Myriad Web Pro" w:hAnsi="Myriad Web Pro"/>
                <w:color w:val="595959" w:themeColor="text1" w:themeTint="A6"/>
              </w:rPr>
              <w:t xml:space="preserve">Teams GB </w:t>
            </w:r>
            <w:r>
              <w:rPr>
                <w:rFonts w:ascii="Myriad Web Pro" w:hAnsi="Myriad Web Pro"/>
                <w:color w:val="595959" w:themeColor="text1" w:themeTint="A6"/>
              </w:rPr>
              <w:t>“New Wine, Fresh Skins!”</w:t>
            </w:r>
            <w:r w:rsidRPr="00B37A34">
              <w:rPr>
                <w:rFonts w:ascii="Myriad Web Pro" w:hAnsi="Myriad Web Pro"/>
                <w:color w:val="595959" w:themeColor="text1" w:themeTint="A6"/>
              </w:rPr>
              <w:t xml:space="preserve"> </w:t>
            </w:r>
            <w:r>
              <w:rPr>
                <w:rFonts w:ascii="Myriad Web Pro" w:hAnsi="Myriad Web Pro"/>
                <w:color w:val="595959" w:themeColor="text1" w:themeTint="A6"/>
              </w:rPr>
              <w:t>Re-</w:t>
            </w:r>
            <w:r w:rsidRPr="00B37A34">
              <w:rPr>
                <w:rFonts w:ascii="Myriad Web Pro" w:hAnsi="Myriad Web Pro"/>
                <w:color w:val="595959" w:themeColor="text1" w:themeTint="A6"/>
              </w:rPr>
              <w:t>Gathering 202</w:t>
            </w:r>
            <w:r>
              <w:rPr>
                <w:rFonts w:ascii="Myriad Web Pro" w:hAnsi="Myriad Web Pro"/>
                <w:color w:val="595959" w:themeColor="text1" w:themeTint="A6"/>
              </w:rPr>
              <w:t>3</w:t>
            </w:r>
            <w:r w:rsidRPr="00B37A34">
              <w:rPr>
                <w:rFonts w:ascii="Myriad Web Pro" w:hAnsi="Myriad Web Pro"/>
                <w:color w:val="595959" w:themeColor="text1" w:themeTint="A6"/>
              </w:rPr>
              <w:tab/>
              <w:t xml:space="preserve">Page </w:t>
            </w:r>
            <w:r w:rsidRPr="00B37A34">
              <w:rPr>
                <w:rFonts w:ascii="Myriad Web Pro" w:hAnsi="Myriad Web Pro"/>
                <w:bCs/>
                <w:color w:val="595959" w:themeColor="text1" w:themeTint="A6"/>
              </w:rPr>
              <w:fldChar w:fldCharType="begin"/>
            </w:r>
            <w:r w:rsidRPr="00B37A34">
              <w:rPr>
                <w:rFonts w:ascii="Myriad Web Pro" w:hAnsi="Myriad Web Pro"/>
                <w:bCs/>
                <w:color w:val="595959" w:themeColor="text1" w:themeTint="A6"/>
              </w:rPr>
              <w:instrText xml:space="preserve"> PAGE </w:instrText>
            </w:r>
            <w:r w:rsidRPr="00B37A34">
              <w:rPr>
                <w:rFonts w:ascii="Myriad Web Pro" w:hAnsi="Myriad Web Pro"/>
                <w:bCs/>
                <w:color w:val="595959" w:themeColor="text1" w:themeTint="A6"/>
              </w:rPr>
              <w:fldChar w:fldCharType="separate"/>
            </w:r>
            <w:r w:rsidR="00F975A9">
              <w:rPr>
                <w:rFonts w:ascii="Myriad Web Pro" w:hAnsi="Myriad Web Pro"/>
                <w:bCs/>
                <w:noProof/>
                <w:color w:val="595959" w:themeColor="text1" w:themeTint="A6"/>
              </w:rPr>
              <w:t>2</w:t>
            </w:r>
            <w:r w:rsidRPr="00B37A34">
              <w:rPr>
                <w:rFonts w:ascii="Myriad Web Pro" w:hAnsi="Myriad Web Pro"/>
                <w:bCs/>
                <w:color w:val="595959" w:themeColor="text1" w:themeTint="A6"/>
              </w:rPr>
              <w:fldChar w:fldCharType="end"/>
            </w:r>
            <w:r w:rsidRPr="00B37A34">
              <w:rPr>
                <w:rFonts w:ascii="Myriad Web Pro" w:hAnsi="Myriad Web Pro"/>
                <w:color w:val="595959" w:themeColor="text1" w:themeTint="A6"/>
              </w:rPr>
              <w:t xml:space="preserve"> of </w:t>
            </w:r>
            <w:r w:rsidRPr="00B37A34">
              <w:rPr>
                <w:rFonts w:ascii="Myriad Web Pro" w:hAnsi="Myriad Web Pro"/>
                <w:bCs/>
                <w:color w:val="595959" w:themeColor="text1" w:themeTint="A6"/>
              </w:rPr>
              <w:fldChar w:fldCharType="begin"/>
            </w:r>
            <w:r w:rsidRPr="00B37A34">
              <w:rPr>
                <w:rFonts w:ascii="Myriad Web Pro" w:hAnsi="Myriad Web Pro"/>
                <w:bCs/>
                <w:color w:val="595959" w:themeColor="text1" w:themeTint="A6"/>
              </w:rPr>
              <w:instrText xml:space="preserve"> NUMPAGES  </w:instrText>
            </w:r>
            <w:r w:rsidRPr="00B37A34">
              <w:rPr>
                <w:rFonts w:ascii="Myriad Web Pro" w:hAnsi="Myriad Web Pro"/>
                <w:bCs/>
                <w:color w:val="595959" w:themeColor="text1" w:themeTint="A6"/>
              </w:rPr>
              <w:fldChar w:fldCharType="separate"/>
            </w:r>
            <w:r w:rsidR="00F975A9">
              <w:rPr>
                <w:rFonts w:ascii="Myriad Web Pro" w:hAnsi="Myriad Web Pro"/>
                <w:bCs/>
                <w:noProof/>
                <w:color w:val="595959" w:themeColor="text1" w:themeTint="A6"/>
              </w:rPr>
              <w:t>4</w:t>
            </w:r>
            <w:r w:rsidRPr="00B37A34">
              <w:rPr>
                <w:rFonts w:ascii="Myriad Web Pro" w:hAnsi="Myriad Web Pro"/>
                <w:bCs/>
                <w:color w:val="595959" w:themeColor="text1" w:themeTint="A6"/>
              </w:rPr>
              <w:fldChar w:fldCharType="end"/>
            </w:r>
          </w:p>
        </w:sdtContent>
      </w:sdt>
    </w:sdtContent>
  </w:sdt>
  <w:p w14:paraId="48E1869F" w14:textId="77777777" w:rsidR="000B55CB" w:rsidRDefault="000B5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73B76" w14:textId="77777777" w:rsidR="002D479D" w:rsidRDefault="002D479D" w:rsidP="00C73838">
      <w:r>
        <w:separator/>
      </w:r>
    </w:p>
  </w:footnote>
  <w:footnote w:type="continuationSeparator" w:id="0">
    <w:p w14:paraId="1F4426AE" w14:textId="77777777" w:rsidR="002D479D" w:rsidRDefault="002D479D" w:rsidP="00C73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E224" w14:textId="6EDFC018" w:rsidR="002F45B3" w:rsidRDefault="002F45B3" w:rsidP="002F45B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A99"/>
    <w:multiLevelType w:val="hybridMultilevel"/>
    <w:tmpl w:val="B6A439E6"/>
    <w:lvl w:ilvl="0" w:tplc="FFFFFFFF">
      <w:start w:val="1"/>
      <w:numFmt w:val="upperLetter"/>
      <w:lvlText w:val="%1."/>
      <w:lvlJc w:val="left"/>
      <w:pPr>
        <w:ind w:left="3621" w:hanging="360"/>
      </w:pPr>
      <w:rPr>
        <w:rFonts w:hint="default"/>
      </w:rPr>
    </w:lvl>
    <w:lvl w:ilvl="1" w:tplc="FFFFFFFF" w:tentative="1">
      <w:start w:val="1"/>
      <w:numFmt w:val="lowerLetter"/>
      <w:lvlText w:val="%2."/>
      <w:lvlJc w:val="left"/>
      <w:pPr>
        <w:ind w:left="4341" w:hanging="360"/>
      </w:pPr>
    </w:lvl>
    <w:lvl w:ilvl="2" w:tplc="FFFFFFFF" w:tentative="1">
      <w:start w:val="1"/>
      <w:numFmt w:val="lowerRoman"/>
      <w:lvlText w:val="%3."/>
      <w:lvlJc w:val="right"/>
      <w:pPr>
        <w:ind w:left="5061" w:hanging="180"/>
      </w:pPr>
    </w:lvl>
    <w:lvl w:ilvl="3" w:tplc="FFFFFFFF" w:tentative="1">
      <w:start w:val="1"/>
      <w:numFmt w:val="decimal"/>
      <w:lvlText w:val="%4."/>
      <w:lvlJc w:val="left"/>
      <w:pPr>
        <w:ind w:left="5781" w:hanging="360"/>
      </w:pPr>
    </w:lvl>
    <w:lvl w:ilvl="4" w:tplc="FFFFFFFF" w:tentative="1">
      <w:start w:val="1"/>
      <w:numFmt w:val="lowerLetter"/>
      <w:lvlText w:val="%5."/>
      <w:lvlJc w:val="left"/>
      <w:pPr>
        <w:ind w:left="6501" w:hanging="360"/>
      </w:pPr>
    </w:lvl>
    <w:lvl w:ilvl="5" w:tplc="FFFFFFFF" w:tentative="1">
      <w:start w:val="1"/>
      <w:numFmt w:val="lowerRoman"/>
      <w:lvlText w:val="%6."/>
      <w:lvlJc w:val="right"/>
      <w:pPr>
        <w:ind w:left="7221" w:hanging="180"/>
      </w:pPr>
    </w:lvl>
    <w:lvl w:ilvl="6" w:tplc="FFFFFFFF" w:tentative="1">
      <w:start w:val="1"/>
      <w:numFmt w:val="decimal"/>
      <w:lvlText w:val="%7."/>
      <w:lvlJc w:val="left"/>
      <w:pPr>
        <w:ind w:left="7941" w:hanging="360"/>
      </w:pPr>
    </w:lvl>
    <w:lvl w:ilvl="7" w:tplc="FFFFFFFF" w:tentative="1">
      <w:start w:val="1"/>
      <w:numFmt w:val="lowerLetter"/>
      <w:lvlText w:val="%8."/>
      <w:lvlJc w:val="left"/>
      <w:pPr>
        <w:ind w:left="8661" w:hanging="360"/>
      </w:pPr>
    </w:lvl>
    <w:lvl w:ilvl="8" w:tplc="FFFFFFFF" w:tentative="1">
      <w:start w:val="1"/>
      <w:numFmt w:val="lowerRoman"/>
      <w:lvlText w:val="%9."/>
      <w:lvlJc w:val="right"/>
      <w:pPr>
        <w:ind w:left="9381" w:hanging="180"/>
      </w:pPr>
    </w:lvl>
  </w:abstractNum>
  <w:abstractNum w:abstractNumId="1" w15:restartNumberingAfterBreak="0">
    <w:nsid w:val="03660345"/>
    <w:multiLevelType w:val="hybridMultilevel"/>
    <w:tmpl w:val="B6A439E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C0321"/>
    <w:multiLevelType w:val="hybridMultilevel"/>
    <w:tmpl w:val="4F54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2224C"/>
    <w:multiLevelType w:val="hybridMultilevel"/>
    <w:tmpl w:val="B6A439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80132"/>
    <w:multiLevelType w:val="hybridMultilevel"/>
    <w:tmpl w:val="2DDA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065EF"/>
    <w:multiLevelType w:val="hybridMultilevel"/>
    <w:tmpl w:val="48A07B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26C31"/>
    <w:multiLevelType w:val="hybridMultilevel"/>
    <w:tmpl w:val="1AFEF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473E35"/>
    <w:multiLevelType w:val="hybridMultilevel"/>
    <w:tmpl w:val="06344B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9716A5"/>
    <w:multiLevelType w:val="hybridMultilevel"/>
    <w:tmpl w:val="AA308D0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D108E6"/>
    <w:multiLevelType w:val="hybridMultilevel"/>
    <w:tmpl w:val="AB6CDF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B134D2"/>
    <w:multiLevelType w:val="hybridMultilevel"/>
    <w:tmpl w:val="4FE461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D215DAE"/>
    <w:multiLevelType w:val="hybridMultilevel"/>
    <w:tmpl w:val="06344B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54E2A"/>
    <w:multiLevelType w:val="hybridMultilevel"/>
    <w:tmpl w:val="3DC066B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9208B3"/>
    <w:multiLevelType w:val="hybridMultilevel"/>
    <w:tmpl w:val="F650D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A7DBC"/>
    <w:multiLevelType w:val="hybridMultilevel"/>
    <w:tmpl w:val="AB6CDF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4C0055"/>
    <w:multiLevelType w:val="hybridMultilevel"/>
    <w:tmpl w:val="48A07B5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4CE29B2"/>
    <w:multiLevelType w:val="hybridMultilevel"/>
    <w:tmpl w:val="AB6CDF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5D5525"/>
    <w:multiLevelType w:val="hybridMultilevel"/>
    <w:tmpl w:val="20002A6C"/>
    <w:lvl w:ilvl="0" w:tplc="96E2CEAE">
      <w:start w:val="1"/>
      <w:numFmt w:val="bullet"/>
      <w:lvlText w:val=""/>
      <w:lvlJc w:val="left"/>
      <w:pPr>
        <w:ind w:left="720" w:hanging="360"/>
      </w:pPr>
      <w:rPr>
        <w:rFonts w:ascii="Wingdings" w:hAnsi="Wingdings" w:hint="default"/>
        <w:color w:val="003C64"/>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1332356"/>
    <w:multiLevelType w:val="hybridMultilevel"/>
    <w:tmpl w:val="BF38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E6CB8"/>
    <w:multiLevelType w:val="hybridMultilevel"/>
    <w:tmpl w:val="3DC066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2113B6"/>
    <w:multiLevelType w:val="hybridMultilevel"/>
    <w:tmpl w:val="CAFA72A2"/>
    <w:lvl w:ilvl="0" w:tplc="96E2CEAE">
      <w:start w:val="1"/>
      <w:numFmt w:val="bullet"/>
      <w:pStyle w:val="DiscussionQuestion"/>
      <w:lvlText w:val=""/>
      <w:lvlJc w:val="left"/>
      <w:pPr>
        <w:ind w:left="720" w:hanging="360"/>
      </w:pPr>
      <w:rPr>
        <w:rFonts w:ascii="Wingdings" w:hAnsi="Wingdings" w:hint="default"/>
        <w:color w:val="003C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333E5"/>
    <w:multiLevelType w:val="hybridMultilevel"/>
    <w:tmpl w:val="82EAE1D0"/>
    <w:lvl w:ilvl="0" w:tplc="7F3ED81E">
      <w:start w:val="1"/>
      <w:numFmt w:val="bullet"/>
      <w:lvlText w:val=""/>
      <w:lvlJc w:val="left"/>
      <w:pPr>
        <w:ind w:left="720" w:hanging="360"/>
      </w:pPr>
      <w:rPr>
        <w:rFonts w:ascii="Wingdings" w:hAnsi="Wingdings" w:hint="default"/>
        <w:color w:val="0071B9"/>
      </w:rPr>
    </w:lvl>
    <w:lvl w:ilvl="1" w:tplc="FF4C8A5E">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03B27"/>
    <w:multiLevelType w:val="hybridMultilevel"/>
    <w:tmpl w:val="1CF8D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B243F0"/>
    <w:multiLevelType w:val="hybridMultilevel"/>
    <w:tmpl w:val="48A07B5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756D74"/>
    <w:multiLevelType w:val="hybridMultilevel"/>
    <w:tmpl w:val="AB6CDF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79B542B"/>
    <w:multiLevelType w:val="hybridMultilevel"/>
    <w:tmpl w:val="5B6A824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174CB6"/>
    <w:multiLevelType w:val="hybridMultilevel"/>
    <w:tmpl w:val="9FA04E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72930"/>
    <w:multiLevelType w:val="hybridMultilevel"/>
    <w:tmpl w:val="3DC066B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D1738BC"/>
    <w:multiLevelType w:val="hybridMultilevel"/>
    <w:tmpl w:val="72B8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8124D"/>
    <w:multiLevelType w:val="hybridMultilevel"/>
    <w:tmpl w:val="CE7CE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3"/>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8"/>
  </w:num>
  <w:num w:numId="8">
    <w:abstractNumId w:val="25"/>
  </w:num>
  <w:num w:numId="9">
    <w:abstractNumId w:val="21"/>
  </w:num>
  <w:num w:numId="10">
    <w:abstractNumId w:val="18"/>
  </w:num>
  <w:num w:numId="11">
    <w:abstractNumId w:val="19"/>
  </w:num>
  <w:num w:numId="12">
    <w:abstractNumId w:val="5"/>
  </w:num>
  <w:num w:numId="13">
    <w:abstractNumId w:val="3"/>
  </w:num>
  <w:num w:numId="14">
    <w:abstractNumId w:val="16"/>
  </w:num>
  <w:num w:numId="15">
    <w:abstractNumId w:val="11"/>
  </w:num>
  <w:num w:numId="16">
    <w:abstractNumId w:val="6"/>
  </w:num>
  <w:num w:numId="17">
    <w:abstractNumId w:val="27"/>
  </w:num>
  <w:num w:numId="18">
    <w:abstractNumId w:val="23"/>
  </w:num>
  <w:num w:numId="19">
    <w:abstractNumId w:val="0"/>
  </w:num>
  <w:num w:numId="20">
    <w:abstractNumId w:val="9"/>
  </w:num>
  <w:num w:numId="21">
    <w:abstractNumId w:val="7"/>
  </w:num>
  <w:num w:numId="22">
    <w:abstractNumId w:val="12"/>
  </w:num>
  <w:num w:numId="23">
    <w:abstractNumId w:val="15"/>
  </w:num>
  <w:num w:numId="24">
    <w:abstractNumId w:val="1"/>
  </w:num>
  <w:num w:numId="25">
    <w:abstractNumId w:val="24"/>
  </w:num>
  <w:num w:numId="26">
    <w:abstractNumId w:val="14"/>
  </w:num>
  <w:num w:numId="27">
    <w:abstractNumId w:val="26"/>
  </w:num>
  <w:num w:numId="28">
    <w:abstractNumId w:val="28"/>
  </w:num>
  <w:num w:numId="29">
    <w:abstractNumId w:val="2"/>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8F"/>
    <w:rsid w:val="00000080"/>
    <w:rsid w:val="00000872"/>
    <w:rsid w:val="0000292C"/>
    <w:rsid w:val="00003536"/>
    <w:rsid w:val="000062EF"/>
    <w:rsid w:val="00010C93"/>
    <w:rsid w:val="000118D5"/>
    <w:rsid w:val="00014EA2"/>
    <w:rsid w:val="00015151"/>
    <w:rsid w:val="000219F3"/>
    <w:rsid w:val="00022F58"/>
    <w:rsid w:val="00026E62"/>
    <w:rsid w:val="0002749B"/>
    <w:rsid w:val="000301A1"/>
    <w:rsid w:val="0003032B"/>
    <w:rsid w:val="00034610"/>
    <w:rsid w:val="00034FAF"/>
    <w:rsid w:val="0004266E"/>
    <w:rsid w:val="00044A21"/>
    <w:rsid w:val="0005075D"/>
    <w:rsid w:val="00053447"/>
    <w:rsid w:val="000564C9"/>
    <w:rsid w:val="00057515"/>
    <w:rsid w:val="00060429"/>
    <w:rsid w:val="00063DF4"/>
    <w:rsid w:val="0006414D"/>
    <w:rsid w:val="00066D40"/>
    <w:rsid w:val="00073D6F"/>
    <w:rsid w:val="00076FA9"/>
    <w:rsid w:val="000805F4"/>
    <w:rsid w:val="0008222F"/>
    <w:rsid w:val="000910F7"/>
    <w:rsid w:val="0009132A"/>
    <w:rsid w:val="0009491E"/>
    <w:rsid w:val="0009643D"/>
    <w:rsid w:val="000A0D4D"/>
    <w:rsid w:val="000A385B"/>
    <w:rsid w:val="000A4C05"/>
    <w:rsid w:val="000A6E18"/>
    <w:rsid w:val="000B4355"/>
    <w:rsid w:val="000B55CB"/>
    <w:rsid w:val="000B7A84"/>
    <w:rsid w:val="000C0585"/>
    <w:rsid w:val="000C7076"/>
    <w:rsid w:val="000D299E"/>
    <w:rsid w:val="000D505C"/>
    <w:rsid w:val="000D59C8"/>
    <w:rsid w:val="000D708B"/>
    <w:rsid w:val="000E044E"/>
    <w:rsid w:val="000E22B0"/>
    <w:rsid w:val="000F578F"/>
    <w:rsid w:val="00100EE8"/>
    <w:rsid w:val="0010108B"/>
    <w:rsid w:val="00102401"/>
    <w:rsid w:val="00102DC6"/>
    <w:rsid w:val="00104399"/>
    <w:rsid w:val="00111238"/>
    <w:rsid w:val="00112947"/>
    <w:rsid w:val="00115CEF"/>
    <w:rsid w:val="00126157"/>
    <w:rsid w:val="00127385"/>
    <w:rsid w:val="00130307"/>
    <w:rsid w:val="0013083D"/>
    <w:rsid w:val="00140E07"/>
    <w:rsid w:val="00142019"/>
    <w:rsid w:val="00143622"/>
    <w:rsid w:val="001503FA"/>
    <w:rsid w:val="001507E2"/>
    <w:rsid w:val="00154C49"/>
    <w:rsid w:val="0015580F"/>
    <w:rsid w:val="001573ED"/>
    <w:rsid w:val="00157C57"/>
    <w:rsid w:val="0016180B"/>
    <w:rsid w:val="00163539"/>
    <w:rsid w:val="00164FED"/>
    <w:rsid w:val="0016555B"/>
    <w:rsid w:val="00167543"/>
    <w:rsid w:val="00167781"/>
    <w:rsid w:val="00167AC3"/>
    <w:rsid w:val="00175962"/>
    <w:rsid w:val="001843FC"/>
    <w:rsid w:val="00187D0C"/>
    <w:rsid w:val="00190ACC"/>
    <w:rsid w:val="00192717"/>
    <w:rsid w:val="001931CF"/>
    <w:rsid w:val="00196F8D"/>
    <w:rsid w:val="0019782F"/>
    <w:rsid w:val="001A4F74"/>
    <w:rsid w:val="001A72E2"/>
    <w:rsid w:val="001B288B"/>
    <w:rsid w:val="001C2E70"/>
    <w:rsid w:val="001C3ACE"/>
    <w:rsid w:val="001C3B6D"/>
    <w:rsid w:val="001C3F09"/>
    <w:rsid w:val="001D0F5E"/>
    <w:rsid w:val="001D5B97"/>
    <w:rsid w:val="001D71FF"/>
    <w:rsid w:val="001E6C6C"/>
    <w:rsid w:val="001F0EC5"/>
    <w:rsid w:val="001F39AC"/>
    <w:rsid w:val="00203333"/>
    <w:rsid w:val="00205DD3"/>
    <w:rsid w:val="0020741E"/>
    <w:rsid w:val="00221F9A"/>
    <w:rsid w:val="00224834"/>
    <w:rsid w:val="0023448D"/>
    <w:rsid w:val="0024201C"/>
    <w:rsid w:val="00250962"/>
    <w:rsid w:val="00251137"/>
    <w:rsid w:val="002550BE"/>
    <w:rsid w:val="00255A64"/>
    <w:rsid w:val="00255C8D"/>
    <w:rsid w:val="0026035E"/>
    <w:rsid w:val="002628DB"/>
    <w:rsid w:val="00265F16"/>
    <w:rsid w:val="00271E6E"/>
    <w:rsid w:val="002728B9"/>
    <w:rsid w:val="0027426A"/>
    <w:rsid w:val="002746BA"/>
    <w:rsid w:val="00275E48"/>
    <w:rsid w:val="0027710C"/>
    <w:rsid w:val="002911FC"/>
    <w:rsid w:val="00296280"/>
    <w:rsid w:val="002B504A"/>
    <w:rsid w:val="002D24FC"/>
    <w:rsid w:val="002D2B3D"/>
    <w:rsid w:val="002D479D"/>
    <w:rsid w:val="002D5618"/>
    <w:rsid w:val="002E4CAD"/>
    <w:rsid w:val="002F2412"/>
    <w:rsid w:val="002F456D"/>
    <w:rsid w:val="002F45B3"/>
    <w:rsid w:val="002F57E9"/>
    <w:rsid w:val="00303A74"/>
    <w:rsid w:val="00304086"/>
    <w:rsid w:val="00304418"/>
    <w:rsid w:val="00306FDC"/>
    <w:rsid w:val="00310F79"/>
    <w:rsid w:val="00313DF5"/>
    <w:rsid w:val="003144E7"/>
    <w:rsid w:val="00325F81"/>
    <w:rsid w:val="003341A8"/>
    <w:rsid w:val="003405C6"/>
    <w:rsid w:val="00342998"/>
    <w:rsid w:val="003434B1"/>
    <w:rsid w:val="00350EA8"/>
    <w:rsid w:val="003567FD"/>
    <w:rsid w:val="003647F8"/>
    <w:rsid w:val="00376A80"/>
    <w:rsid w:val="00380118"/>
    <w:rsid w:val="0039169D"/>
    <w:rsid w:val="00391C2D"/>
    <w:rsid w:val="00392484"/>
    <w:rsid w:val="00393060"/>
    <w:rsid w:val="00393166"/>
    <w:rsid w:val="003932A1"/>
    <w:rsid w:val="00394B8B"/>
    <w:rsid w:val="003A3E56"/>
    <w:rsid w:val="003B7ED2"/>
    <w:rsid w:val="003D0D80"/>
    <w:rsid w:val="003D1021"/>
    <w:rsid w:val="003D2B85"/>
    <w:rsid w:val="003D568D"/>
    <w:rsid w:val="003E34A9"/>
    <w:rsid w:val="003E7636"/>
    <w:rsid w:val="003F08A8"/>
    <w:rsid w:val="003F1133"/>
    <w:rsid w:val="003F3789"/>
    <w:rsid w:val="004023BA"/>
    <w:rsid w:val="00403202"/>
    <w:rsid w:val="00433824"/>
    <w:rsid w:val="00440ECA"/>
    <w:rsid w:val="00441C6C"/>
    <w:rsid w:val="0044713C"/>
    <w:rsid w:val="00450B47"/>
    <w:rsid w:val="00450BB7"/>
    <w:rsid w:val="00457752"/>
    <w:rsid w:val="00457A82"/>
    <w:rsid w:val="00462966"/>
    <w:rsid w:val="00463225"/>
    <w:rsid w:val="00475CE0"/>
    <w:rsid w:val="00476E6A"/>
    <w:rsid w:val="00480BA6"/>
    <w:rsid w:val="004A2371"/>
    <w:rsid w:val="004A23AC"/>
    <w:rsid w:val="004B3F45"/>
    <w:rsid w:val="004C1D87"/>
    <w:rsid w:val="004D5954"/>
    <w:rsid w:val="004E0D7D"/>
    <w:rsid w:val="004E3C15"/>
    <w:rsid w:val="004F1104"/>
    <w:rsid w:val="005017E0"/>
    <w:rsid w:val="00501D0C"/>
    <w:rsid w:val="00512A2A"/>
    <w:rsid w:val="00515E75"/>
    <w:rsid w:val="0051621C"/>
    <w:rsid w:val="00523BA9"/>
    <w:rsid w:val="0052434A"/>
    <w:rsid w:val="005351BF"/>
    <w:rsid w:val="0054101B"/>
    <w:rsid w:val="005448A6"/>
    <w:rsid w:val="00546F41"/>
    <w:rsid w:val="00565561"/>
    <w:rsid w:val="0056680C"/>
    <w:rsid w:val="005672CA"/>
    <w:rsid w:val="005757EF"/>
    <w:rsid w:val="0057584A"/>
    <w:rsid w:val="0058261F"/>
    <w:rsid w:val="005829BE"/>
    <w:rsid w:val="00583704"/>
    <w:rsid w:val="00586066"/>
    <w:rsid w:val="00593B4E"/>
    <w:rsid w:val="0059538B"/>
    <w:rsid w:val="005A5181"/>
    <w:rsid w:val="005A53EF"/>
    <w:rsid w:val="005A5B46"/>
    <w:rsid w:val="005B34E0"/>
    <w:rsid w:val="005B5682"/>
    <w:rsid w:val="005B5903"/>
    <w:rsid w:val="005C3591"/>
    <w:rsid w:val="005C3CA1"/>
    <w:rsid w:val="005C68AD"/>
    <w:rsid w:val="005D3DDD"/>
    <w:rsid w:val="005D4916"/>
    <w:rsid w:val="005E0FED"/>
    <w:rsid w:val="005E1415"/>
    <w:rsid w:val="005E34FB"/>
    <w:rsid w:val="005F017E"/>
    <w:rsid w:val="005F1A43"/>
    <w:rsid w:val="00600EB9"/>
    <w:rsid w:val="0060641F"/>
    <w:rsid w:val="00607E60"/>
    <w:rsid w:val="00613451"/>
    <w:rsid w:val="0061518E"/>
    <w:rsid w:val="006151CD"/>
    <w:rsid w:val="006157CC"/>
    <w:rsid w:val="00621ABB"/>
    <w:rsid w:val="0062389D"/>
    <w:rsid w:val="00625E9C"/>
    <w:rsid w:val="00642A1D"/>
    <w:rsid w:val="00643B30"/>
    <w:rsid w:val="006444B3"/>
    <w:rsid w:val="00647368"/>
    <w:rsid w:val="0065386A"/>
    <w:rsid w:val="006579D4"/>
    <w:rsid w:val="00663300"/>
    <w:rsid w:val="006635A7"/>
    <w:rsid w:val="0066379B"/>
    <w:rsid w:val="00670EAD"/>
    <w:rsid w:val="0068003C"/>
    <w:rsid w:val="00681E28"/>
    <w:rsid w:val="00690385"/>
    <w:rsid w:val="0069113E"/>
    <w:rsid w:val="006936DC"/>
    <w:rsid w:val="006A1A88"/>
    <w:rsid w:val="006A48F7"/>
    <w:rsid w:val="006A50F9"/>
    <w:rsid w:val="006A67CF"/>
    <w:rsid w:val="006A69CE"/>
    <w:rsid w:val="006B32D8"/>
    <w:rsid w:val="006B54EF"/>
    <w:rsid w:val="006D16EF"/>
    <w:rsid w:val="006D4984"/>
    <w:rsid w:val="006E01E2"/>
    <w:rsid w:val="006E3457"/>
    <w:rsid w:val="006E4809"/>
    <w:rsid w:val="006E7622"/>
    <w:rsid w:val="0070156A"/>
    <w:rsid w:val="0070199E"/>
    <w:rsid w:val="00705B50"/>
    <w:rsid w:val="00706D5E"/>
    <w:rsid w:val="00707D6B"/>
    <w:rsid w:val="007101FA"/>
    <w:rsid w:val="00720541"/>
    <w:rsid w:val="00726173"/>
    <w:rsid w:val="00731E31"/>
    <w:rsid w:val="00732754"/>
    <w:rsid w:val="00732FD7"/>
    <w:rsid w:val="007353EC"/>
    <w:rsid w:val="007601E6"/>
    <w:rsid w:val="00761F8D"/>
    <w:rsid w:val="0076268A"/>
    <w:rsid w:val="00765A73"/>
    <w:rsid w:val="0076738A"/>
    <w:rsid w:val="0077048F"/>
    <w:rsid w:val="00770BD1"/>
    <w:rsid w:val="00776E76"/>
    <w:rsid w:val="0077730A"/>
    <w:rsid w:val="007831CA"/>
    <w:rsid w:val="007841C6"/>
    <w:rsid w:val="007869A2"/>
    <w:rsid w:val="0079161E"/>
    <w:rsid w:val="00792048"/>
    <w:rsid w:val="0079431B"/>
    <w:rsid w:val="00797597"/>
    <w:rsid w:val="007A2D18"/>
    <w:rsid w:val="007A7530"/>
    <w:rsid w:val="007B0A88"/>
    <w:rsid w:val="007B19A9"/>
    <w:rsid w:val="007B30B5"/>
    <w:rsid w:val="007B46E9"/>
    <w:rsid w:val="007C23DC"/>
    <w:rsid w:val="007C6F78"/>
    <w:rsid w:val="007D079D"/>
    <w:rsid w:val="007D248E"/>
    <w:rsid w:val="007D3E78"/>
    <w:rsid w:val="007E00C1"/>
    <w:rsid w:val="007E2104"/>
    <w:rsid w:val="007E3AA4"/>
    <w:rsid w:val="007F5A78"/>
    <w:rsid w:val="00800758"/>
    <w:rsid w:val="00802001"/>
    <w:rsid w:val="00802709"/>
    <w:rsid w:val="0080354A"/>
    <w:rsid w:val="00803893"/>
    <w:rsid w:val="008064C9"/>
    <w:rsid w:val="00806EFC"/>
    <w:rsid w:val="00812FBC"/>
    <w:rsid w:val="0081448C"/>
    <w:rsid w:val="00816122"/>
    <w:rsid w:val="00824420"/>
    <w:rsid w:val="00824802"/>
    <w:rsid w:val="00833792"/>
    <w:rsid w:val="0083476B"/>
    <w:rsid w:val="00847148"/>
    <w:rsid w:val="00851E4F"/>
    <w:rsid w:val="008644D2"/>
    <w:rsid w:val="00865D6B"/>
    <w:rsid w:val="00873709"/>
    <w:rsid w:val="00874652"/>
    <w:rsid w:val="008824D9"/>
    <w:rsid w:val="00882E65"/>
    <w:rsid w:val="00883363"/>
    <w:rsid w:val="00883C30"/>
    <w:rsid w:val="00884EA9"/>
    <w:rsid w:val="0088631F"/>
    <w:rsid w:val="00893954"/>
    <w:rsid w:val="00895E9B"/>
    <w:rsid w:val="008977EA"/>
    <w:rsid w:val="008A6AEC"/>
    <w:rsid w:val="008B2196"/>
    <w:rsid w:val="008B456F"/>
    <w:rsid w:val="008B47D7"/>
    <w:rsid w:val="008B6B73"/>
    <w:rsid w:val="008C26CC"/>
    <w:rsid w:val="008C2739"/>
    <w:rsid w:val="008C605D"/>
    <w:rsid w:val="008D4980"/>
    <w:rsid w:val="008D56DF"/>
    <w:rsid w:val="008E2943"/>
    <w:rsid w:val="008E2EF2"/>
    <w:rsid w:val="008E41E7"/>
    <w:rsid w:val="008E7E0C"/>
    <w:rsid w:val="008E7E42"/>
    <w:rsid w:val="008F1012"/>
    <w:rsid w:val="008F10A0"/>
    <w:rsid w:val="008F7453"/>
    <w:rsid w:val="00900FE7"/>
    <w:rsid w:val="00903A32"/>
    <w:rsid w:val="0090783F"/>
    <w:rsid w:val="009133B9"/>
    <w:rsid w:val="00915D3F"/>
    <w:rsid w:val="0092184D"/>
    <w:rsid w:val="0093088F"/>
    <w:rsid w:val="00930F73"/>
    <w:rsid w:val="009332EE"/>
    <w:rsid w:val="00935F2D"/>
    <w:rsid w:val="00940AD1"/>
    <w:rsid w:val="00942A04"/>
    <w:rsid w:val="00943253"/>
    <w:rsid w:val="009509E7"/>
    <w:rsid w:val="0095528B"/>
    <w:rsid w:val="009637ED"/>
    <w:rsid w:val="009665CE"/>
    <w:rsid w:val="00972443"/>
    <w:rsid w:val="00974ECC"/>
    <w:rsid w:val="00982C67"/>
    <w:rsid w:val="009836C5"/>
    <w:rsid w:val="00984C8E"/>
    <w:rsid w:val="00991A11"/>
    <w:rsid w:val="00996EE9"/>
    <w:rsid w:val="009978B8"/>
    <w:rsid w:val="009A00A8"/>
    <w:rsid w:val="009A334A"/>
    <w:rsid w:val="009A5B80"/>
    <w:rsid w:val="009A74DF"/>
    <w:rsid w:val="009A7C61"/>
    <w:rsid w:val="009D030F"/>
    <w:rsid w:val="009E4149"/>
    <w:rsid w:val="009E5690"/>
    <w:rsid w:val="009E60C4"/>
    <w:rsid w:val="009E726D"/>
    <w:rsid w:val="009F0C55"/>
    <w:rsid w:val="009F2C9B"/>
    <w:rsid w:val="009F3275"/>
    <w:rsid w:val="009F7F37"/>
    <w:rsid w:val="00A01798"/>
    <w:rsid w:val="00A0549C"/>
    <w:rsid w:val="00A05A42"/>
    <w:rsid w:val="00A05BD0"/>
    <w:rsid w:val="00A06814"/>
    <w:rsid w:val="00A07AD1"/>
    <w:rsid w:val="00A14CB5"/>
    <w:rsid w:val="00A159C6"/>
    <w:rsid w:val="00A21912"/>
    <w:rsid w:val="00A242AC"/>
    <w:rsid w:val="00A2620F"/>
    <w:rsid w:val="00A34706"/>
    <w:rsid w:val="00A36B4F"/>
    <w:rsid w:val="00A41C8C"/>
    <w:rsid w:val="00A4350C"/>
    <w:rsid w:val="00A43E28"/>
    <w:rsid w:val="00A51ED0"/>
    <w:rsid w:val="00A52994"/>
    <w:rsid w:val="00A55E97"/>
    <w:rsid w:val="00A55F66"/>
    <w:rsid w:val="00A65BC6"/>
    <w:rsid w:val="00A75977"/>
    <w:rsid w:val="00A77FB5"/>
    <w:rsid w:val="00A82740"/>
    <w:rsid w:val="00A845D8"/>
    <w:rsid w:val="00A84B7F"/>
    <w:rsid w:val="00A86803"/>
    <w:rsid w:val="00A87C06"/>
    <w:rsid w:val="00A96512"/>
    <w:rsid w:val="00A96C8E"/>
    <w:rsid w:val="00AA08A0"/>
    <w:rsid w:val="00AA0BF9"/>
    <w:rsid w:val="00AA1912"/>
    <w:rsid w:val="00AA4037"/>
    <w:rsid w:val="00AA44D8"/>
    <w:rsid w:val="00AB16A4"/>
    <w:rsid w:val="00AB1FE8"/>
    <w:rsid w:val="00AC2029"/>
    <w:rsid w:val="00AC5AF5"/>
    <w:rsid w:val="00AC6F10"/>
    <w:rsid w:val="00AE268A"/>
    <w:rsid w:val="00AE3CE6"/>
    <w:rsid w:val="00AE458D"/>
    <w:rsid w:val="00AF083F"/>
    <w:rsid w:val="00AF104F"/>
    <w:rsid w:val="00AF1AD1"/>
    <w:rsid w:val="00AF3231"/>
    <w:rsid w:val="00AF34AA"/>
    <w:rsid w:val="00AF362D"/>
    <w:rsid w:val="00AF4C6C"/>
    <w:rsid w:val="00B00EDD"/>
    <w:rsid w:val="00B06867"/>
    <w:rsid w:val="00B1290C"/>
    <w:rsid w:val="00B12944"/>
    <w:rsid w:val="00B12987"/>
    <w:rsid w:val="00B13A3A"/>
    <w:rsid w:val="00B15C3D"/>
    <w:rsid w:val="00B25498"/>
    <w:rsid w:val="00B25C2B"/>
    <w:rsid w:val="00B26D1B"/>
    <w:rsid w:val="00B3518B"/>
    <w:rsid w:val="00B352A5"/>
    <w:rsid w:val="00B37A34"/>
    <w:rsid w:val="00B424F8"/>
    <w:rsid w:val="00B45599"/>
    <w:rsid w:val="00B54950"/>
    <w:rsid w:val="00B57328"/>
    <w:rsid w:val="00B714DC"/>
    <w:rsid w:val="00B77A7F"/>
    <w:rsid w:val="00B82201"/>
    <w:rsid w:val="00B8798F"/>
    <w:rsid w:val="00B87A93"/>
    <w:rsid w:val="00B87E79"/>
    <w:rsid w:val="00B92DCA"/>
    <w:rsid w:val="00B931BA"/>
    <w:rsid w:val="00B940F7"/>
    <w:rsid w:val="00BA5281"/>
    <w:rsid w:val="00BB2E7B"/>
    <w:rsid w:val="00BB37ED"/>
    <w:rsid w:val="00BC7E72"/>
    <w:rsid w:val="00BD6C8D"/>
    <w:rsid w:val="00BE319A"/>
    <w:rsid w:val="00BE70E3"/>
    <w:rsid w:val="00BE71C7"/>
    <w:rsid w:val="00BF07DE"/>
    <w:rsid w:val="00BF133C"/>
    <w:rsid w:val="00BF775F"/>
    <w:rsid w:val="00C02EE3"/>
    <w:rsid w:val="00C136B5"/>
    <w:rsid w:val="00C20DF9"/>
    <w:rsid w:val="00C216E7"/>
    <w:rsid w:val="00C21810"/>
    <w:rsid w:val="00C257EC"/>
    <w:rsid w:val="00C40E28"/>
    <w:rsid w:val="00C44924"/>
    <w:rsid w:val="00C4642F"/>
    <w:rsid w:val="00C50265"/>
    <w:rsid w:val="00C50C14"/>
    <w:rsid w:val="00C5234D"/>
    <w:rsid w:val="00C55CA1"/>
    <w:rsid w:val="00C561EF"/>
    <w:rsid w:val="00C60132"/>
    <w:rsid w:val="00C60206"/>
    <w:rsid w:val="00C613BB"/>
    <w:rsid w:val="00C636FC"/>
    <w:rsid w:val="00C66D34"/>
    <w:rsid w:val="00C67FA4"/>
    <w:rsid w:val="00C71E9B"/>
    <w:rsid w:val="00C730A2"/>
    <w:rsid w:val="00C73838"/>
    <w:rsid w:val="00C800BB"/>
    <w:rsid w:val="00C871C9"/>
    <w:rsid w:val="00C92A5F"/>
    <w:rsid w:val="00C9490B"/>
    <w:rsid w:val="00C94E6C"/>
    <w:rsid w:val="00C957AF"/>
    <w:rsid w:val="00C97CBB"/>
    <w:rsid w:val="00CA6337"/>
    <w:rsid w:val="00CB0956"/>
    <w:rsid w:val="00CB0996"/>
    <w:rsid w:val="00CB12ED"/>
    <w:rsid w:val="00CB1AF4"/>
    <w:rsid w:val="00CB2B47"/>
    <w:rsid w:val="00CB38FF"/>
    <w:rsid w:val="00CC0674"/>
    <w:rsid w:val="00CC1700"/>
    <w:rsid w:val="00CC64AB"/>
    <w:rsid w:val="00CD4585"/>
    <w:rsid w:val="00CD46DD"/>
    <w:rsid w:val="00CE53F8"/>
    <w:rsid w:val="00CE5BE2"/>
    <w:rsid w:val="00CE7606"/>
    <w:rsid w:val="00CF00B7"/>
    <w:rsid w:val="00CF1104"/>
    <w:rsid w:val="00CF1577"/>
    <w:rsid w:val="00CF2C3B"/>
    <w:rsid w:val="00CF3439"/>
    <w:rsid w:val="00CF3882"/>
    <w:rsid w:val="00D0296C"/>
    <w:rsid w:val="00D20892"/>
    <w:rsid w:val="00D25F11"/>
    <w:rsid w:val="00D333B3"/>
    <w:rsid w:val="00D350F0"/>
    <w:rsid w:val="00D505F9"/>
    <w:rsid w:val="00D60208"/>
    <w:rsid w:val="00D63609"/>
    <w:rsid w:val="00D70B00"/>
    <w:rsid w:val="00D72079"/>
    <w:rsid w:val="00D742C3"/>
    <w:rsid w:val="00D75573"/>
    <w:rsid w:val="00D9147A"/>
    <w:rsid w:val="00D94E2C"/>
    <w:rsid w:val="00D958FB"/>
    <w:rsid w:val="00D969DB"/>
    <w:rsid w:val="00D97D92"/>
    <w:rsid w:val="00DA38E5"/>
    <w:rsid w:val="00DA541A"/>
    <w:rsid w:val="00DA6539"/>
    <w:rsid w:val="00DA6C97"/>
    <w:rsid w:val="00DB4D89"/>
    <w:rsid w:val="00DB5408"/>
    <w:rsid w:val="00DC28D6"/>
    <w:rsid w:val="00DC430A"/>
    <w:rsid w:val="00DD41C7"/>
    <w:rsid w:val="00DD7084"/>
    <w:rsid w:val="00DE138B"/>
    <w:rsid w:val="00DE190A"/>
    <w:rsid w:val="00DE415F"/>
    <w:rsid w:val="00DE4CC4"/>
    <w:rsid w:val="00DE71BB"/>
    <w:rsid w:val="00DF06F9"/>
    <w:rsid w:val="00DF3BD8"/>
    <w:rsid w:val="00DF7AB2"/>
    <w:rsid w:val="00E00DE3"/>
    <w:rsid w:val="00E00F87"/>
    <w:rsid w:val="00E06E68"/>
    <w:rsid w:val="00E11014"/>
    <w:rsid w:val="00E120D1"/>
    <w:rsid w:val="00E12395"/>
    <w:rsid w:val="00E12D8B"/>
    <w:rsid w:val="00E261DE"/>
    <w:rsid w:val="00E3049A"/>
    <w:rsid w:val="00E327EB"/>
    <w:rsid w:val="00E40073"/>
    <w:rsid w:val="00E40586"/>
    <w:rsid w:val="00E42B9F"/>
    <w:rsid w:val="00E45773"/>
    <w:rsid w:val="00E4586F"/>
    <w:rsid w:val="00E459B6"/>
    <w:rsid w:val="00E47A43"/>
    <w:rsid w:val="00E50647"/>
    <w:rsid w:val="00E56774"/>
    <w:rsid w:val="00E60F46"/>
    <w:rsid w:val="00E6203D"/>
    <w:rsid w:val="00E64DF4"/>
    <w:rsid w:val="00E7028D"/>
    <w:rsid w:val="00E73071"/>
    <w:rsid w:val="00E7403E"/>
    <w:rsid w:val="00E77356"/>
    <w:rsid w:val="00E82713"/>
    <w:rsid w:val="00E84A68"/>
    <w:rsid w:val="00E90346"/>
    <w:rsid w:val="00E944E4"/>
    <w:rsid w:val="00E9476C"/>
    <w:rsid w:val="00EA09EA"/>
    <w:rsid w:val="00EA0E54"/>
    <w:rsid w:val="00EA2B09"/>
    <w:rsid w:val="00EA6168"/>
    <w:rsid w:val="00EA676B"/>
    <w:rsid w:val="00EA75C1"/>
    <w:rsid w:val="00EB6413"/>
    <w:rsid w:val="00EC11EA"/>
    <w:rsid w:val="00EC50E5"/>
    <w:rsid w:val="00ED1AD7"/>
    <w:rsid w:val="00EF6369"/>
    <w:rsid w:val="00F03000"/>
    <w:rsid w:val="00F10809"/>
    <w:rsid w:val="00F12552"/>
    <w:rsid w:val="00F1300A"/>
    <w:rsid w:val="00F238C7"/>
    <w:rsid w:val="00F23F56"/>
    <w:rsid w:val="00F26FAE"/>
    <w:rsid w:val="00F354CA"/>
    <w:rsid w:val="00F410F9"/>
    <w:rsid w:val="00F411AF"/>
    <w:rsid w:val="00F63B55"/>
    <w:rsid w:val="00F65E41"/>
    <w:rsid w:val="00F65E8A"/>
    <w:rsid w:val="00F664F5"/>
    <w:rsid w:val="00F67965"/>
    <w:rsid w:val="00F73263"/>
    <w:rsid w:val="00F764F8"/>
    <w:rsid w:val="00F76F80"/>
    <w:rsid w:val="00F77E7A"/>
    <w:rsid w:val="00F849CE"/>
    <w:rsid w:val="00F86BDF"/>
    <w:rsid w:val="00F92CBE"/>
    <w:rsid w:val="00F95E8B"/>
    <w:rsid w:val="00F975A9"/>
    <w:rsid w:val="00F976BE"/>
    <w:rsid w:val="00FA2B68"/>
    <w:rsid w:val="00FA62B7"/>
    <w:rsid w:val="00FA7702"/>
    <w:rsid w:val="00FB4264"/>
    <w:rsid w:val="00FB6A1D"/>
    <w:rsid w:val="00FB73C2"/>
    <w:rsid w:val="00FB7F48"/>
    <w:rsid w:val="00FC3EE3"/>
    <w:rsid w:val="00FC4A6B"/>
    <w:rsid w:val="00FC53ED"/>
    <w:rsid w:val="00FC5903"/>
    <w:rsid w:val="00FD1AF7"/>
    <w:rsid w:val="00FE4008"/>
    <w:rsid w:val="00FE709D"/>
    <w:rsid w:val="00FF0684"/>
    <w:rsid w:val="00FF207E"/>
    <w:rsid w:val="00FF3EC0"/>
    <w:rsid w:val="00FF7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6613B"/>
  <w15:docId w15:val="{0CB3B559-0C28-41B7-90EE-1DFBE973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585"/>
    <w:pPr>
      <w:spacing w:line="240" w:lineRule="auto"/>
    </w:pPr>
    <w:rPr>
      <w:rFonts w:ascii="Calibri Light" w:hAnsi="Calibri Light"/>
      <w:color w:val="14192D"/>
    </w:rPr>
  </w:style>
  <w:style w:type="paragraph" w:styleId="Heading1">
    <w:name w:val="heading 1"/>
    <w:basedOn w:val="Normal"/>
    <w:next w:val="Normal"/>
    <w:link w:val="Heading1Char"/>
    <w:uiPriority w:val="9"/>
    <w:qFormat/>
    <w:rsid w:val="005A5181"/>
    <w:pPr>
      <w:keepNext/>
      <w:keepLines/>
      <w:pageBreakBefore/>
      <w:spacing w:before="240"/>
      <w:jc w:val="center"/>
      <w:outlineLvl w:val="0"/>
    </w:pPr>
    <w:rPr>
      <w:rFonts w:ascii="Candara" w:eastAsiaTheme="majorEastAsia" w:hAnsi="Candara" w:cstheme="majorBidi"/>
      <w:b/>
      <w:color w:val="005D96"/>
      <w:sz w:val="30"/>
      <w:szCs w:val="32"/>
    </w:rPr>
  </w:style>
  <w:style w:type="paragraph" w:styleId="Heading2">
    <w:name w:val="heading 2"/>
    <w:basedOn w:val="Normal"/>
    <w:next w:val="Normal"/>
    <w:link w:val="Heading2Char"/>
    <w:uiPriority w:val="9"/>
    <w:unhideWhenUsed/>
    <w:qFormat/>
    <w:rsid w:val="00A87C06"/>
    <w:pPr>
      <w:keepNext/>
      <w:keepLines/>
      <w:tabs>
        <w:tab w:val="center" w:pos="4513"/>
        <w:tab w:val="right" w:pos="9027"/>
      </w:tabs>
      <w:spacing w:before="160"/>
      <w:jc w:val="left"/>
      <w:outlineLvl w:val="1"/>
    </w:pPr>
    <w:rPr>
      <w:rFonts w:ascii="Candara" w:eastAsiaTheme="majorEastAsia" w:hAnsi="Candara" w:cstheme="majorBidi"/>
      <w:b/>
      <w:color w:val="98410C"/>
      <w:sz w:val="26"/>
      <w:szCs w:val="26"/>
    </w:rPr>
  </w:style>
  <w:style w:type="paragraph" w:styleId="Heading3">
    <w:name w:val="heading 3"/>
    <w:basedOn w:val="Normal"/>
    <w:next w:val="Normal"/>
    <w:link w:val="Heading3Char"/>
    <w:uiPriority w:val="9"/>
    <w:unhideWhenUsed/>
    <w:qFormat/>
    <w:rsid w:val="00A06814"/>
    <w:pPr>
      <w:keepNext/>
      <w:keepLines/>
      <w:spacing w:before="160"/>
      <w:outlineLvl w:val="2"/>
    </w:pPr>
    <w:rPr>
      <w:rFonts w:ascii="Candara" w:eastAsiaTheme="majorEastAsia" w:hAnsi="Candara" w:cstheme="majorBidi"/>
      <w:b/>
      <w:color w:val="005D96"/>
      <w:sz w:val="24"/>
      <w:szCs w:val="24"/>
    </w:rPr>
  </w:style>
  <w:style w:type="paragraph" w:styleId="Heading4">
    <w:name w:val="heading 4"/>
    <w:basedOn w:val="Normal"/>
    <w:next w:val="Normal"/>
    <w:link w:val="Heading4Char"/>
    <w:uiPriority w:val="9"/>
    <w:unhideWhenUsed/>
    <w:qFormat/>
    <w:rsid w:val="00255A64"/>
    <w:pPr>
      <w:keepNext/>
      <w:keepLines/>
      <w:spacing w:before="16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CC"/>
    <w:pPr>
      <w:ind w:left="720"/>
      <w:contextualSpacing/>
    </w:pPr>
  </w:style>
  <w:style w:type="paragraph" w:styleId="Header">
    <w:name w:val="header"/>
    <w:basedOn w:val="Normal"/>
    <w:link w:val="HeaderChar"/>
    <w:uiPriority w:val="99"/>
    <w:unhideWhenUsed/>
    <w:rsid w:val="00C73838"/>
    <w:pPr>
      <w:tabs>
        <w:tab w:val="center" w:pos="4513"/>
        <w:tab w:val="right" w:pos="9026"/>
      </w:tabs>
    </w:pPr>
  </w:style>
  <w:style w:type="character" w:customStyle="1" w:styleId="HeaderChar">
    <w:name w:val="Header Char"/>
    <w:basedOn w:val="DefaultParagraphFont"/>
    <w:link w:val="Header"/>
    <w:uiPriority w:val="99"/>
    <w:rsid w:val="00C73838"/>
  </w:style>
  <w:style w:type="paragraph" w:styleId="Footer">
    <w:name w:val="footer"/>
    <w:basedOn w:val="Normal"/>
    <w:link w:val="FooterChar"/>
    <w:uiPriority w:val="99"/>
    <w:unhideWhenUsed/>
    <w:rsid w:val="00C73838"/>
    <w:pPr>
      <w:tabs>
        <w:tab w:val="center" w:pos="4513"/>
        <w:tab w:val="right" w:pos="9026"/>
      </w:tabs>
    </w:pPr>
  </w:style>
  <w:style w:type="character" w:customStyle="1" w:styleId="FooterChar">
    <w:name w:val="Footer Char"/>
    <w:basedOn w:val="DefaultParagraphFont"/>
    <w:link w:val="Footer"/>
    <w:uiPriority w:val="99"/>
    <w:rsid w:val="00C73838"/>
  </w:style>
  <w:style w:type="character" w:customStyle="1" w:styleId="text">
    <w:name w:val="text"/>
    <w:basedOn w:val="DefaultParagraphFont"/>
    <w:rsid w:val="00AF1AD1"/>
  </w:style>
  <w:style w:type="paragraph" w:styleId="BalloonText">
    <w:name w:val="Balloon Text"/>
    <w:basedOn w:val="Normal"/>
    <w:link w:val="BalloonTextChar"/>
    <w:uiPriority w:val="99"/>
    <w:semiHidden/>
    <w:unhideWhenUsed/>
    <w:rsid w:val="00380118"/>
    <w:rPr>
      <w:rFonts w:ascii="Tahoma" w:hAnsi="Tahoma" w:cs="Tahoma"/>
      <w:sz w:val="16"/>
      <w:szCs w:val="16"/>
    </w:rPr>
  </w:style>
  <w:style w:type="character" w:customStyle="1" w:styleId="BalloonTextChar">
    <w:name w:val="Balloon Text Char"/>
    <w:basedOn w:val="DefaultParagraphFont"/>
    <w:link w:val="BalloonText"/>
    <w:uiPriority w:val="99"/>
    <w:semiHidden/>
    <w:rsid w:val="00380118"/>
    <w:rPr>
      <w:rFonts w:ascii="Tahoma" w:hAnsi="Tahoma" w:cs="Tahoma"/>
      <w:sz w:val="16"/>
      <w:szCs w:val="16"/>
    </w:rPr>
  </w:style>
  <w:style w:type="character" w:customStyle="1" w:styleId="Heading1Char">
    <w:name w:val="Heading 1 Char"/>
    <w:basedOn w:val="DefaultParagraphFont"/>
    <w:link w:val="Heading1"/>
    <w:uiPriority w:val="9"/>
    <w:rsid w:val="005A5181"/>
    <w:rPr>
      <w:rFonts w:ascii="Candara" w:eastAsiaTheme="majorEastAsia" w:hAnsi="Candara" w:cstheme="majorBidi"/>
      <w:b/>
      <w:color w:val="005D96"/>
      <w:sz w:val="30"/>
      <w:szCs w:val="32"/>
    </w:rPr>
  </w:style>
  <w:style w:type="character" w:customStyle="1" w:styleId="Heading2Char">
    <w:name w:val="Heading 2 Char"/>
    <w:basedOn w:val="DefaultParagraphFont"/>
    <w:link w:val="Heading2"/>
    <w:uiPriority w:val="9"/>
    <w:rsid w:val="00A87C06"/>
    <w:rPr>
      <w:rFonts w:ascii="Candara" w:eastAsiaTheme="majorEastAsia" w:hAnsi="Candara" w:cstheme="majorBidi"/>
      <w:b/>
      <w:color w:val="98410C"/>
      <w:sz w:val="26"/>
      <w:szCs w:val="26"/>
    </w:rPr>
  </w:style>
  <w:style w:type="paragraph" w:styleId="TOCHeading">
    <w:name w:val="TOC Heading"/>
    <w:basedOn w:val="Heading1"/>
    <w:next w:val="Normal"/>
    <w:uiPriority w:val="39"/>
    <w:unhideWhenUsed/>
    <w:qFormat/>
    <w:rsid w:val="00806EFC"/>
    <w:pPr>
      <w:pageBreakBefore w:val="0"/>
      <w:spacing w:line="259" w:lineRule="auto"/>
      <w:jc w:val="left"/>
      <w:outlineLvl w:val="9"/>
    </w:pPr>
    <w:rPr>
      <w:color w:val="2F5496" w:themeColor="accent1" w:themeShade="BF"/>
      <w:sz w:val="32"/>
      <w:lang w:val="en-US"/>
    </w:rPr>
  </w:style>
  <w:style w:type="paragraph" w:styleId="TOC1">
    <w:name w:val="toc 1"/>
    <w:basedOn w:val="Normal"/>
    <w:next w:val="Normal"/>
    <w:autoRedefine/>
    <w:uiPriority w:val="39"/>
    <w:unhideWhenUsed/>
    <w:rsid w:val="00034FAF"/>
    <w:pPr>
      <w:tabs>
        <w:tab w:val="right" w:leader="dot" w:pos="9016"/>
      </w:tabs>
      <w:spacing w:after="100"/>
    </w:pPr>
  </w:style>
  <w:style w:type="paragraph" w:styleId="TOC2">
    <w:name w:val="toc 2"/>
    <w:basedOn w:val="Normal"/>
    <w:next w:val="Normal"/>
    <w:autoRedefine/>
    <w:uiPriority w:val="39"/>
    <w:unhideWhenUsed/>
    <w:rsid w:val="00806EFC"/>
    <w:pPr>
      <w:spacing w:after="100"/>
      <w:ind w:left="220"/>
    </w:pPr>
  </w:style>
  <w:style w:type="character" w:styleId="Hyperlink">
    <w:name w:val="Hyperlink"/>
    <w:basedOn w:val="DefaultParagraphFont"/>
    <w:uiPriority w:val="99"/>
    <w:unhideWhenUsed/>
    <w:rsid w:val="00806EFC"/>
    <w:rPr>
      <w:color w:val="0563C1" w:themeColor="hyperlink"/>
      <w:u w:val="single"/>
    </w:rPr>
  </w:style>
  <w:style w:type="paragraph" w:customStyle="1" w:styleId="ScriptureText">
    <w:name w:val="Scripture Text"/>
    <w:basedOn w:val="Normal"/>
    <w:link w:val="ScriptureTextChar"/>
    <w:qFormat/>
    <w:rsid w:val="007F5A78"/>
    <w:pPr>
      <w:spacing w:before="120"/>
    </w:pPr>
    <w:rPr>
      <w:rFonts w:asciiTheme="majorHAnsi" w:hAnsiTheme="majorHAnsi" w:cs="Arial"/>
      <w:szCs w:val="24"/>
    </w:rPr>
  </w:style>
  <w:style w:type="character" w:customStyle="1" w:styleId="ScriptureTextChar">
    <w:name w:val="Scripture Text Char"/>
    <w:basedOn w:val="DefaultParagraphFont"/>
    <w:link w:val="ScriptureText"/>
    <w:rsid w:val="007F5A78"/>
    <w:rPr>
      <w:rFonts w:asciiTheme="majorHAnsi" w:hAnsiTheme="majorHAnsi" w:cs="Arial"/>
      <w:color w:val="14192D"/>
      <w:szCs w:val="24"/>
    </w:rPr>
  </w:style>
  <w:style w:type="paragraph" w:customStyle="1" w:styleId="PsalmVerse">
    <w:name w:val="Psalm Verse"/>
    <w:basedOn w:val="ScriptureText"/>
    <w:link w:val="PsalmVerseChar"/>
    <w:qFormat/>
    <w:rsid w:val="00325F81"/>
    <w:pPr>
      <w:spacing w:before="0"/>
    </w:pPr>
    <w:rPr>
      <w:lang w:eastAsia="en-GB"/>
    </w:rPr>
  </w:style>
  <w:style w:type="paragraph" w:customStyle="1" w:styleId="PsalmFirstLine">
    <w:name w:val="Psalm First Line"/>
    <w:basedOn w:val="PsalmVerse"/>
    <w:link w:val="PsalmFirstLineChar"/>
    <w:qFormat/>
    <w:rsid w:val="00325F81"/>
    <w:pPr>
      <w:spacing w:before="120"/>
    </w:pPr>
  </w:style>
  <w:style w:type="character" w:customStyle="1" w:styleId="PsalmVerseChar">
    <w:name w:val="Psalm Verse Char"/>
    <w:basedOn w:val="ScriptureTextChar"/>
    <w:link w:val="PsalmVerse"/>
    <w:rsid w:val="00325F81"/>
    <w:rPr>
      <w:rFonts w:asciiTheme="majorHAnsi" w:hAnsiTheme="majorHAnsi" w:cs="Arial"/>
      <w:color w:val="0064A8"/>
      <w:szCs w:val="24"/>
      <w:lang w:eastAsia="en-GB"/>
    </w:rPr>
  </w:style>
  <w:style w:type="paragraph" w:customStyle="1" w:styleId="PsalmResponseFirstLine">
    <w:name w:val="Psalm Response First Line"/>
    <w:basedOn w:val="PsalmFirstLine"/>
    <w:link w:val="PsalmResponseFirstLineChar"/>
    <w:qFormat/>
    <w:rsid w:val="00A06814"/>
    <w:rPr>
      <w:color w:val="004E7E"/>
    </w:rPr>
  </w:style>
  <w:style w:type="character" w:customStyle="1" w:styleId="PsalmFirstLineChar">
    <w:name w:val="Psalm First Line Char"/>
    <w:basedOn w:val="PsalmVerseChar"/>
    <w:link w:val="PsalmFirstLine"/>
    <w:rsid w:val="00325F81"/>
    <w:rPr>
      <w:rFonts w:asciiTheme="majorHAnsi" w:hAnsiTheme="majorHAnsi" w:cs="Arial"/>
      <w:color w:val="0064A8"/>
      <w:szCs w:val="24"/>
      <w:lang w:eastAsia="en-GB"/>
    </w:rPr>
  </w:style>
  <w:style w:type="character" w:customStyle="1" w:styleId="PsalmResponseFirstLineChar">
    <w:name w:val="Psalm Response First Line Char"/>
    <w:basedOn w:val="PsalmFirstLineChar"/>
    <w:link w:val="PsalmResponseFirstLine"/>
    <w:rsid w:val="00A06814"/>
    <w:rPr>
      <w:rFonts w:asciiTheme="majorHAnsi" w:hAnsiTheme="majorHAnsi" w:cs="Arial"/>
      <w:color w:val="004E7E"/>
      <w:szCs w:val="24"/>
      <w:lang w:eastAsia="en-GB"/>
    </w:rPr>
  </w:style>
  <w:style w:type="paragraph" w:customStyle="1" w:styleId="DiscussionQuestion">
    <w:name w:val="Discussion Question"/>
    <w:basedOn w:val="ScriptureText"/>
    <w:link w:val="DiscussionQuestionChar"/>
    <w:qFormat/>
    <w:rsid w:val="00B92DCA"/>
    <w:pPr>
      <w:numPr>
        <w:numId w:val="31"/>
      </w:numPr>
      <w:spacing w:before="80"/>
    </w:pPr>
    <w:rPr>
      <w:sz w:val="21"/>
    </w:rPr>
  </w:style>
  <w:style w:type="character" w:customStyle="1" w:styleId="DiscussionQuestionChar">
    <w:name w:val="Discussion Question Char"/>
    <w:basedOn w:val="ScriptureTextChar"/>
    <w:link w:val="DiscussionQuestion"/>
    <w:rsid w:val="00B92DCA"/>
    <w:rPr>
      <w:rFonts w:asciiTheme="majorHAnsi" w:hAnsiTheme="majorHAnsi" w:cs="Arial"/>
      <w:color w:val="14192D"/>
      <w:sz w:val="21"/>
      <w:szCs w:val="24"/>
    </w:rPr>
  </w:style>
  <w:style w:type="table" w:styleId="TableGrid">
    <w:name w:val="Table Grid"/>
    <w:basedOn w:val="TableNormal"/>
    <w:uiPriority w:val="39"/>
    <w:rsid w:val="001759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A5181"/>
    <w:pPr>
      <w:numPr>
        <w:ilvl w:val="1"/>
      </w:numPr>
      <w:jc w:val="center"/>
    </w:pPr>
    <w:rPr>
      <w:rFonts w:ascii="Candara" w:eastAsiaTheme="minorEastAsia" w:hAnsi="Candara"/>
      <w:i/>
      <w:color w:val="005D96"/>
      <w:spacing w:val="15"/>
    </w:rPr>
  </w:style>
  <w:style w:type="character" w:customStyle="1" w:styleId="SubtitleChar">
    <w:name w:val="Subtitle Char"/>
    <w:basedOn w:val="DefaultParagraphFont"/>
    <w:link w:val="Subtitle"/>
    <w:uiPriority w:val="11"/>
    <w:rsid w:val="005A5181"/>
    <w:rPr>
      <w:rFonts w:ascii="Candara" w:eastAsiaTheme="minorEastAsia" w:hAnsi="Candara"/>
      <w:i/>
      <w:color w:val="005D96"/>
      <w:spacing w:val="15"/>
    </w:rPr>
  </w:style>
  <w:style w:type="paragraph" w:customStyle="1" w:styleId="TableText">
    <w:name w:val="Table Text"/>
    <w:basedOn w:val="Normal"/>
    <w:link w:val="TableTextChar"/>
    <w:qFormat/>
    <w:rsid w:val="006A50F9"/>
  </w:style>
  <w:style w:type="character" w:customStyle="1" w:styleId="TableTextChar">
    <w:name w:val="Table Text Char"/>
    <w:basedOn w:val="DefaultParagraphFont"/>
    <w:link w:val="TableText"/>
    <w:rsid w:val="006A50F9"/>
    <w:rPr>
      <w:rFonts w:ascii="Calibri Light" w:hAnsi="Calibri Light"/>
      <w:color w:val="404040" w:themeColor="text1" w:themeTint="BF"/>
    </w:rPr>
  </w:style>
  <w:style w:type="paragraph" w:customStyle="1" w:styleId="TableTextBlue">
    <w:name w:val="Table Text Blue"/>
    <w:basedOn w:val="TableText"/>
    <w:link w:val="TableTextBlueChar"/>
    <w:qFormat/>
    <w:rsid w:val="00802001"/>
    <w:rPr>
      <w:color w:val="0064A8"/>
    </w:rPr>
  </w:style>
  <w:style w:type="character" w:customStyle="1" w:styleId="TableTextBlueChar">
    <w:name w:val="Table Text Blue Char"/>
    <w:basedOn w:val="TableTextChar"/>
    <w:link w:val="TableTextBlue"/>
    <w:rsid w:val="00802001"/>
    <w:rPr>
      <w:rFonts w:ascii="Calibri Light" w:hAnsi="Calibri Light"/>
      <w:color w:val="0064A8"/>
    </w:rPr>
  </w:style>
  <w:style w:type="paragraph" w:customStyle="1" w:styleId="Commentary">
    <w:name w:val="Commentary"/>
    <w:basedOn w:val="Normal"/>
    <w:link w:val="CommentaryChar"/>
    <w:qFormat/>
    <w:rsid w:val="00A06814"/>
    <w:pPr>
      <w:keepNext/>
    </w:pPr>
    <w:rPr>
      <w:rFonts w:ascii="Candara" w:hAnsi="Candara" w:cs="Arial"/>
      <w:i/>
      <w:iCs/>
      <w:color w:val="545454"/>
      <w:sz w:val="21"/>
      <w:szCs w:val="21"/>
    </w:rPr>
  </w:style>
  <w:style w:type="character" w:customStyle="1" w:styleId="UnresolvedMention">
    <w:name w:val="Unresolved Mention"/>
    <w:basedOn w:val="DefaultParagraphFont"/>
    <w:uiPriority w:val="99"/>
    <w:semiHidden/>
    <w:unhideWhenUsed/>
    <w:rsid w:val="00512A2A"/>
    <w:rPr>
      <w:color w:val="605E5C"/>
      <w:shd w:val="clear" w:color="auto" w:fill="E1DFDD"/>
    </w:rPr>
  </w:style>
  <w:style w:type="character" w:customStyle="1" w:styleId="CommentaryChar">
    <w:name w:val="Commentary Char"/>
    <w:basedOn w:val="DefaultParagraphFont"/>
    <w:link w:val="Commentary"/>
    <w:rsid w:val="00A06814"/>
    <w:rPr>
      <w:rFonts w:ascii="Candara" w:hAnsi="Candara" w:cs="Arial"/>
      <w:i/>
      <w:iCs/>
      <w:color w:val="545454"/>
      <w:sz w:val="21"/>
      <w:szCs w:val="21"/>
    </w:rPr>
  </w:style>
  <w:style w:type="character" w:styleId="FollowedHyperlink">
    <w:name w:val="FollowedHyperlink"/>
    <w:basedOn w:val="DefaultParagraphFont"/>
    <w:uiPriority w:val="99"/>
    <w:semiHidden/>
    <w:unhideWhenUsed/>
    <w:rsid w:val="00512A2A"/>
    <w:rPr>
      <w:color w:val="954F72" w:themeColor="followedHyperlink"/>
      <w:u w:val="single"/>
    </w:rPr>
  </w:style>
  <w:style w:type="paragraph" w:customStyle="1" w:styleId="IntercessionFirstLine">
    <w:name w:val="Intercession First Line"/>
    <w:basedOn w:val="PsalmFirstLine"/>
    <w:link w:val="IntercessionFirstLineChar"/>
    <w:qFormat/>
    <w:rsid w:val="003434B1"/>
  </w:style>
  <w:style w:type="paragraph" w:customStyle="1" w:styleId="IntercessionResponse">
    <w:name w:val="Intercession Response"/>
    <w:basedOn w:val="PsalmResponseFirstLine"/>
    <w:link w:val="IntercessionResponseChar"/>
    <w:qFormat/>
    <w:rsid w:val="00A06814"/>
    <w:pPr>
      <w:spacing w:before="0"/>
    </w:pPr>
  </w:style>
  <w:style w:type="character" w:customStyle="1" w:styleId="IntercessionFirstLineChar">
    <w:name w:val="Intercession First Line Char"/>
    <w:basedOn w:val="PsalmFirstLineChar"/>
    <w:link w:val="IntercessionFirstLine"/>
    <w:rsid w:val="003434B1"/>
    <w:rPr>
      <w:rFonts w:asciiTheme="majorHAnsi" w:hAnsiTheme="majorHAnsi" w:cs="Arial"/>
      <w:color w:val="0064A8"/>
      <w:szCs w:val="24"/>
      <w:lang w:eastAsia="en-GB"/>
    </w:rPr>
  </w:style>
  <w:style w:type="paragraph" w:customStyle="1" w:styleId="IntercessionText">
    <w:name w:val="Intercession Text"/>
    <w:basedOn w:val="IntercessionFirstLine"/>
    <w:link w:val="IntercessionTextChar"/>
    <w:qFormat/>
    <w:rsid w:val="003434B1"/>
    <w:pPr>
      <w:spacing w:before="0"/>
    </w:pPr>
  </w:style>
  <w:style w:type="character" w:customStyle="1" w:styleId="IntercessionResponseChar">
    <w:name w:val="Intercession Response Char"/>
    <w:basedOn w:val="PsalmResponseFirstLineChar"/>
    <w:link w:val="IntercessionResponse"/>
    <w:rsid w:val="00A06814"/>
    <w:rPr>
      <w:rFonts w:asciiTheme="majorHAnsi" w:hAnsiTheme="majorHAnsi" w:cs="Arial"/>
      <w:color w:val="004E7E"/>
      <w:szCs w:val="24"/>
      <w:lang w:eastAsia="en-GB"/>
    </w:rPr>
  </w:style>
  <w:style w:type="paragraph" w:customStyle="1" w:styleId="PsalmResponseText">
    <w:name w:val="Psalm Response Text"/>
    <w:basedOn w:val="PsalmResponseFirstLine"/>
    <w:link w:val="PsalmResponseTextChar"/>
    <w:qFormat/>
    <w:rsid w:val="0009643D"/>
    <w:pPr>
      <w:spacing w:before="0"/>
    </w:pPr>
  </w:style>
  <w:style w:type="character" w:customStyle="1" w:styleId="IntercessionTextChar">
    <w:name w:val="Intercession Text Char"/>
    <w:basedOn w:val="IntercessionFirstLineChar"/>
    <w:link w:val="IntercessionText"/>
    <w:rsid w:val="003434B1"/>
    <w:rPr>
      <w:rFonts w:asciiTheme="majorHAnsi" w:hAnsiTheme="majorHAnsi" w:cs="Arial"/>
      <w:color w:val="0064A8"/>
      <w:szCs w:val="24"/>
      <w:lang w:eastAsia="en-GB"/>
    </w:rPr>
  </w:style>
  <w:style w:type="paragraph" w:customStyle="1" w:styleId="CopyrightText">
    <w:name w:val="Copyright Text"/>
    <w:basedOn w:val="Commentary"/>
    <w:link w:val="CopyrightTextChar"/>
    <w:qFormat/>
    <w:rsid w:val="007F5A78"/>
    <w:rPr>
      <w:sz w:val="20"/>
    </w:rPr>
  </w:style>
  <w:style w:type="character" w:customStyle="1" w:styleId="PsalmResponseTextChar">
    <w:name w:val="Psalm Response Text Char"/>
    <w:basedOn w:val="PsalmResponseFirstLineChar"/>
    <w:link w:val="PsalmResponseText"/>
    <w:rsid w:val="0009643D"/>
    <w:rPr>
      <w:rFonts w:asciiTheme="majorHAnsi" w:hAnsiTheme="majorHAnsi" w:cs="Arial"/>
      <w:color w:val="1B1464"/>
      <w:szCs w:val="24"/>
      <w:lang w:eastAsia="en-GB"/>
    </w:rPr>
  </w:style>
  <w:style w:type="character" w:customStyle="1" w:styleId="CopyrightTextChar">
    <w:name w:val="Copyright Text Char"/>
    <w:basedOn w:val="CommentaryChar"/>
    <w:link w:val="CopyrightText"/>
    <w:rsid w:val="007F5A78"/>
    <w:rPr>
      <w:rFonts w:ascii="Candara" w:hAnsi="Candara" w:cs="Arial"/>
      <w:i/>
      <w:iCs/>
      <w:color w:val="1E323C"/>
      <w:sz w:val="20"/>
      <w:szCs w:val="21"/>
    </w:rPr>
  </w:style>
  <w:style w:type="character" w:customStyle="1" w:styleId="Heading3Char">
    <w:name w:val="Heading 3 Char"/>
    <w:basedOn w:val="DefaultParagraphFont"/>
    <w:link w:val="Heading3"/>
    <w:uiPriority w:val="9"/>
    <w:rsid w:val="00A06814"/>
    <w:rPr>
      <w:rFonts w:ascii="Candara" w:eastAsiaTheme="majorEastAsia" w:hAnsi="Candara" w:cstheme="majorBidi"/>
      <w:b/>
      <w:color w:val="005D96"/>
      <w:sz w:val="24"/>
      <w:szCs w:val="24"/>
    </w:rPr>
  </w:style>
  <w:style w:type="character" w:customStyle="1" w:styleId="Heading4Char">
    <w:name w:val="Heading 4 Char"/>
    <w:basedOn w:val="DefaultParagraphFont"/>
    <w:link w:val="Heading4"/>
    <w:uiPriority w:val="9"/>
    <w:rsid w:val="00255A64"/>
    <w:rPr>
      <w:rFonts w:asciiTheme="majorHAnsi" w:eastAsiaTheme="majorEastAsia" w:hAnsiTheme="majorHAnsi" w:cstheme="majorBidi"/>
      <w:i/>
      <w:iCs/>
      <w:color w:val="2F5496" w:themeColor="accent1" w:themeShade="BF"/>
    </w:rPr>
  </w:style>
  <w:style w:type="paragraph" w:customStyle="1" w:styleId="NormalBlue">
    <w:name w:val="Normal Blue"/>
    <w:basedOn w:val="Normal"/>
    <w:link w:val="NormalBlueChar"/>
    <w:qFormat/>
    <w:rsid w:val="00255A64"/>
    <w:rPr>
      <w:color w:val="0064A8"/>
    </w:rPr>
  </w:style>
  <w:style w:type="character" w:customStyle="1" w:styleId="NormalBlueChar">
    <w:name w:val="Normal Blue Char"/>
    <w:basedOn w:val="DefaultParagraphFont"/>
    <w:link w:val="NormalBlue"/>
    <w:rsid w:val="00255A64"/>
    <w:rPr>
      <w:rFonts w:ascii="Calibri Light" w:hAnsi="Calibri Light"/>
      <w:color w:val="0064A8"/>
    </w:rPr>
  </w:style>
  <w:style w:type="paragraph" w:customStyle="1" w:styleId="TableTextBlueTiny">
    <w:name w:val="Table Text Blue Tiny"/>
    <w:basedOn w:val="TableTextBlue"/>
    <w:link w:val="TableTextBlueTinyChar"/>
    <w:qFormat/>
    <w:rsid w:val="008E41E7"/>
    <w:rPr>
      <w:sz w:val="18"/>
    </w:rPr>
  </w:style>
  <w:style w:type="character" w:customStyle="1" w:styleId="TableTextBlueTinyChar">
    <w:name w:val="Table Text Blue Tiny Char"/>
    <w:basedOn w:val="TableTextBlueChar"/>
    <w:link w:val="TableTextBlueTiny"/>
    <w:rsid w:val="008E41E7"/>
    <w:rPr>
      <w:rFonts w:ascii="Calibri Light" w:hAnsi="Calibri Light"/>
      <w:color w:val="0064A8"/>
      <w:sz w:val="18"/>
    </w:rPr>
  </w:style>
  <w:style w:type="paragraph" w:customStyle="1" w:styleId="Heading1No-Break">
    <w:name w:val="Heading 1 No-Break"/>
    <w:basedOn w:val="Heading1"/>
    <w:next w:val="Normal"/>
    <w:link w:val="Heading1No-BreakChar"/>
    <w:qFormat/>
    <w:rsid w:val="007601E6"/>
    <w:pPr>
      <w:pageBreakBefore w:val="0"/>
    </w:pPr>
  </w:style>
  <w:style w:type="character" w:customStyle="1" w:styleId="Heading1No-BreakChar">
    <w:name w:val="Heading 1 No-Break Char"/>
    <w:basedOn w:val="Heading1Char"/>
    <w:link w:val="Heading1No-Break"/>
    <w:rsid w:val="007601E6"/>
    <w:rPr>
      <w:rFonts w:asciiTheme="majorHAnsi" w:eastAsiaTheme="majorEastAsia" w:hAnsiTheme="majorHAnsi" w:cstheme="majorBidi"/>
      <w:b/>
      <w:color w:val="1B1464"/>
      <w:sz w:val="30"/>
      <w:szCs w:val="32"/>
    </w:rPr>
  </w:style>
  <w:style w:type="paragraph" w:customStyle="1" w:styleId="TableTextMini">
    <w:name w:val="Table Text Mini"/>
    <w:basedOn w:val="TableText"/>
    <w:link w:val="TableTextMiniChar"/>
    <w:qFormat/>
    <w:rsid w:val="0069113E"/>
    <w:rPr>
      <w:sz w:val="20"/>
    </w:rPr>
  </w:style>
  <w:style w:type="paragraph" w:customStyle="1" w:styleId="TableTextMiniMore">
    <w:name w:val="Table Text Mini More"/>
    <w:basedOn w:val="TableTextMini"/>
    <w:link w:val="TableTextMiniMoreChar"/>
    <w:qFormat/>
    <w:rsid w:val="0069113E"/>
    <w:pPr>
      <w:spacing w:before="80"/>
    </w:pPr>
  </w:style>
  <w:style w:type="character" w:customStyle="1" w:styleId="TableTextMiniChar">
    <w:name w:val="Table Text Mini Char"/>
    <w:basedOn w:val="TableTextChar"/>
    <w:link w:val="TableTextMini"/>
    <w:rsid w:val="0069113E"/>
    <w:rPr>
      <w:rFonts w:ascii="Calibri Light" w:hAnsi="Calibri Light"/>
      <w:color w:val="14192D"/>
      <w:sz w:val="20"/>
    </w:rPr>
  </w:style>
  <w:style w:type="character" w:customStyle="1" w:styleId="TableTextMiniMoreChar">
    <w:name w:val="Table Text Mini More Char"/>
    <w:basedOn w:val="TableTextMiniChar"/>
    <w:link w:val="TableTextMiniMore"/>
    <w:rsid w:val="0069113E"/>
    <w:rPr>
      <w:rFonts w:ascii="Calibri Light" w:hAnsi="Calibri Light"/>
      <w:color w:val="14192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89520">
      <w:bodyDiv w:val="1"/>
      <w:marLeft w:val="0"/>
      <w:marRight w:val="0"/>
      <w:marTop w:val="0"/>
      <w:marBottom w:val="0"/>
      <w:divBdr>
        <w:top w:val="none" w:sz="0" w:space="0" w:color="auto"/>
        <w:left w:val="none" w:sz="0" w:space="0" w:color="auto"/>
        <w:bottom w:val="none" w:sz="0" w:space="0" w:color="auto"/>
        <w:right w:val="none" w:sz="0" w:space="0" w:color="auto"/>
      </w:divBdr>
    </w:div>
    <w:div w:id="751052744">
      <w:bodyDiv w:val="1"/>
      <w:marLeft w:val="0"/>
      <w:marRight w:val="0"/>
      <w:marTop w:val="0"/>
      <w:marBottom w:val="0"/>
      <w:divBdr>
        <w:top w:val="none" w:sz="0" w:space="0" w:color="auto"/>
        <w:left w:val="none" w:sz="0" w:space="0" w:color="auto"/>
        <w:bottom w:val="none" w:sz="0" w:space="0" w:color="auto"/>
        <w:right w:val="none" w:sz="0" w:space="0" w:color="auto"/>
      </w:divBdr>
    </w:div>
    <w:div w:id="931544727">
      <w:bodyDiv w:val="1"/>
      <w:marLeft w:val="0"/>
      <w:marRight w:val="0"/>
      <w:marTop w:val="0"/>
      <w:marBottom w:val="0"/>
      <w:divBdr>
        <w:top w:val="none" w:sz="0" w:space="0" w:color="auto"/>
        <w:left w:val="none" w:sz="0" w:space="0" w:color="auto"/>
        <w:bottom w:val="none" w:sz="0" w:space="0" w:color="auto"/>
        <w:right w:val="none" w:sz="0" w:space="0" w:color="auto"/>
      </w:divBdr>
    </w:div>
    <w:div w:id="1418595593">
      <w:bodyDiv w:val="1"/>
      <w:marLeft w:val="0"/>
      <w:marRight w:val="0"/>
      <w:marTop w:val="0"/>
      <w:marBottom w:val="0"/>
      <w:divBdr>
        <w:top w:val="none" w:sz="0" w:space="0" w:color="auto"/>
        <w:left w:val="none" w:sz="0" w:space="0" w:color="auto"/>
        <w:bottom w:val="none" w:sz="0" w:space="0" w:color="auto"/>
        <w:right w:val="none" w:sz="0" w:space="0" w:color="auto"/>
      </w:divBdr>
      <w:divsChild>
        <w:div w:id="1537236090">
          <w:marLeft w:val="0"/>
          <w:marRight w:val="0"/>
          <w:marTop w:val="0"/>
          <w:marBottom w:val="180"/>
          <w:divBdr>
            <w:top w:val="none" w:sz="0" w:space="0" w:color="auto"/>
            <w:left w:val="none" w:sz="0" w:space="0" w:color="auto"/>
            <w:bottom w:val="none" w:sz="0" w:space="0" w:color="auto"/>
            <w:right w:val="none" w:sz="0" w:space="0" w:color="auto"/>
          </w:divBdr>
        </w:div>
        <w:div w:id="1666281906">
          <w:marLeft w:val="0"/>
          <w:marRight w:val="0"/>
          <w:marTop w:val="0"/>
          <w:marBottom w:val="180"/>
          <w:divBdr>
            <w:top w:val="none" w:sz="0" w:space="0" w:color="auto"/>
            <w:left w:val="none" w:sz="0" w:space="0" w:color="auto"/>
            <w:bottom w:val="none" w:sz="0" w:space="0" w:color="auto"/>
            <w:right w:val="none" w:sz="0" w:space="0" w:color="auto"/>
          </w:divBdr>
        </w:div>
        <w:div w:id="1885487019">
          <w:marLeft w:val="0"/>
          <w:marRight w:val="0"/>
          <w:marTop w:val="0"/>
          <w:marBottom w:val="180"/>
          <w:divBdr>
            <w:top w:val="none" w:sz="0" w:space="0" w:color="auto"/>
            <w:left w:val="none" w:sz="0" w:space="0" w:color="auto"/>
            <w:bottom w:val="none" w:sz="0" w:space="0" w:color="auto"/>
            <w:right w:val="none" w:sz="0" w:space="0" w:color="auto"/>
          </w:divBdr>
        </w:div>
        <w:div w:id="366688226">
          <w:marLeft w:val="0"/>
          <w:marRight w:val="0"/>
          <w:marTop w:val="0"/>
          <w:marBottom w:val="180"/>
          <w:divBdr>
            <w:top w:val="none" w:sz="0" w:space="0" w:color="auto"/>
            <w:left w:val="none" w:sz="0" w:space="0" w:color="auto"/>
            <w:bottom w:val="none" w:sz="0" w:space="0" w:color="auto"/>
            <w:right w:val="none" w:sz="0" w:space="0" w:color="auto"/>
          </w:divBdr>
        </w:div>
        <w:div w:id="1855339556">
          <w:marLeft w:val="0"/>
          <w:marRight w:val="0"/>
          <w:marTop w:val="0"/>
          <w:marBottom w:val="180"/>
          <w:divBdr>
            <w:top w:val="none" w:sz="0" w:space="0" w:color="auto"/>
            <w:left w:val="none" w:sz="0" w:space="0" w:color="auto"/>
            <w:bottom w:val="none" w:sz="0" w:space="0" w:color="auto"/>
            <w:right w:val="none" w:sz="0" w:space="0" w:color="auto"/>
          </w:divBdr>
        </w:div>
      </w:divsChild>
    </w:div>
    <w:div w:id="179189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4C07-7417-4A35-A55E-01B82133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and Sue Rowney</dc:creator>
  <cp:lastModifiedBy>Kathleen McRae</cp:lastModifiedBy>
  <cp:revision>2</cp:revision>
  <cp:lastPrinted>2023-04-01T20:23:00Z</cp:lastPrinted>
  <dcterms:created xsi:type="dcterms:W3CDTF">2023-04-20T17:16:00Z</dcterms:created>
  <dcterms:modified xsi:type="dcterms:W3CDTF">2023-04-20T17:16:00Z</dcterms:modified>
</cp:coreProperties>
</file>